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66802" w14:textId="26AE40E9" w:rsidR="0069793F" w:rsidRPr="0041021F" w:rsidRDefault="000F4C1A" w:rsidP="000F4C1A">
      <w:pPr>
        <w:spacing w:after="200" w:line="276" w:lineRule="auto"/>
        <w:jc w:val="both"/>
        <w:rPr>
          <w:rFonts w:cs="B Nazanin"/>
          <w:color w:val="000000" w:themeColor="text1"/>
        </w:rPr>
      </w:pPr>
      <w:bookmarkStart w:id="0" w:name="_GoBack"/>
      <w:bookmarkEnd w:id="0"/>
      <w:r w:rsidRPr="0041021F">
        <w:rPr>
          <w:rFonts w:ascii="IranNastaliq" w:hAnsi="IranNastaliq" w:cs="B Nazanin"/>
          <w:b/>
          <w:bCs/>
          <w:noProof/>
          <w:color w:val="000000" w:themeColor="text1"/>
          <w:sz w:val="48"/>
          <w:szCs w:val="48"/>
          <w:rtl/>
          <w:lang w:eastAsia="en-US" w:bidi="ar-SA"/>
        </w:rPr>
        <w:drawing>
          <wp:anchor distT="0" distB="0" distL="114300" distR="114300" simplePos="0" relativeHeight="251705344" behindDoc="1" locked="0" layoutInCell="1" allowOverlap="1" wp14:anchorId="64A465BF" wp14:editId="1894913E">
            <wp:simplePos x="0" y="0"/>
            <wp:positionH relativeFrom="page">
              <wp:posOffset>-510639</wp:posOffset>
            </wp:positionH>
            <wp:positionV relativeFrom="paragraph">
              <wp:posOffset>-765958</wp:posOffset>
            </wp:positionV>
            <wp:extent cx="8063345" cy="1115822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7699" cy="1116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52595" w14:textId="05FCF3C7" w:rsidR="00754821" w:rsidRPr="0041021F" w:rsidRDefault="000F4C1A" w:rsidP="007D0D6C">
      <w:pPr>
        <w:spacing w:after="200" w:line="276" w:lineRule="auto"/>
        <w:jc w:val="both"/>
        <w:rPr>
          <w:rFonts w:cs="B Nazanin"/>
          <w:color w:val="000000" w:themeColor="text1"/>
          <w:sz w:val="40"/>
          <w:szCs w:val="40"/>
          <w:rtl/>
        </w:rPr>
      </w:pPr>
      <w:r w:rsidRPr="0041021F">
        <w:rPr>
          <w:rFonts w:cs="B Nazanin"/>
          <w:noProof/>
          <w:color w:val="000000" w:themeColor="text1"/>
          <w:lang w:eastAsia="en-US" w:bidi="ar-SA"/>
        </w:rPr>
        <w:drawing>
          <wp:anchor distT="0" distB="0" distL="114300" distR="114300" simplePos="0" relativeHeight="251648000" behindDoc="0" locked="0" layoutInCell="1" allowOverlap="1" wp14:anchorId="7D83D0C0" wp14:editId="17CC4AE9">
            <wp:simplePos x="0" y="0"/>
            <wp:positionH relativeFrom="page">
              <wp:posOffset>6435420</wp:posOffset>
            </wp:positionH>
            <wp:positionV relativeFrom="paragraph">
              <wp:posOffset>256087</wp:posOffset>
            </wp:positionV>
            <wp:extent cx="947420" cy="8858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5" b="2509"/>
                    <a:stretch/>
                  </pic:blipFill>
                  <pic:spPr bwMode="auto">
                    <a:xfrm>
                      <a:off x="0" y="0"/>
                      <a:ext cx="94742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/>
          <w:noProof/>
          <w:color w:val="000000" w:themeColor="text1"/>
          <w:lang w:eastAsia="en-US" w:bidi="ar-SA"/>
        </w:rPr>
        <w:drawing>
          <wp:anchor distT="0" distB="0" distL="114300" distR="114300" simplePos="0" relativeHeight="251743232" behindDoc="0" locked="0" layoutInCell="1" allowOverlap="1" wp14:anchorId="1A54CFA0" wp14:editId="5FC8EED0">
            <wp:simplePos x="0" y="0"/>
            <wp:positionH relativeFrom="column">
              <wp:posOffset>3876675</wp:posOffset>
            </wp:positionH>
            <wp:positionV relativeFrom="paragraph">
              <wp:posOffset>339956</wp:posOffset>
            </wp:positionV>
            <wp:extent cx="1645656" cy="795646"/>
            <wp:effectExtent l="0" t="0" r="0" b="508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56" cy="79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21F">
        <w:rPr>
          <w:rFonts w:cs="B Nazanin"/>
          <w:noProof/>
          <w:color w:val="000000" w:themeColor="text1"/>
          <w:lang w:eastAsia="en-US" w:bidi="ar-SA"/>
        </w:rPr>
        <w:drawing>
          <wp:anchor distT="0" distB="0" distL="114300" distR="114300" simplePos="0" relativeHeight="251687936" behindDoc="0" locked="0" layoutInCell="1" allowOverlap="1" wp14:anchorId="5E952083" wp14:editId="022A35B6">
            <wp:simplePos x="0" y="0"/>
            <wp:positionH relativeFrom="margin">
              <wp:posOffset>2202180</wp:posOffset>
            </wp:positionH>
            <wp:positionV relativeFrom="paragraph">
              <wp:posOffset>143105</wp:posOffset>
            </wp:positionV>
            <wp:extent cx="1769110" cy="993775"/>
            <wp:effectExtent l="0" t="0" r="0" b="0"/>
            <wp:wrapNone/>
            <wp:docPr id="4" name="Picture 4" descr="C:\Users\Administrator\Pictures\IMG_8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IMG_809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72575C" w14:textId="61BB636D" w:rsidR="00C47165" w:rsidRPr="0041021F" w:rsidRDefault="00C47165" w:rsidP="007D0D6C">
      <w:pPr>
        <w:spacing w:after="200" w:line="276" w:lineRule="auto"/>
        <w:jc w:val="both"/>
        <w:rPr>
          <w:rFonts w:ascii="IranNastaliq" w:hAnsi="IranNastaliq" w:cs="B Nazanin"/>
          <w:b/>
          <w:bCs/>
          <w:color w:val="000000" w:themeColor="text1"/>
          <w:sz w:val="48"/>
          <w:szCs w:val="48"/>
          <w:rtl/>
        </w:rPr>
      </w:pPr>
    </w:p>
    <w:p w14:paraId="0F8E61DB" w14:textId="2C44A888" w:rsidR="00BE447D" w:rsidRPr="0041021F" w:rsidRDefault="00BE447D" w:rsidP="007D0D6C">
      <w:pPr>
        <w:spacing w:after="200" w:line="276" w:lineRule="auto"/>
        <w:jc w:val="both"/>
        <w:rPr>
          <w:rFonts w:ascii="IranNastaliq" w:hAnsi="IranNastaliq" w:cs="B Nazanin"/>
          <w:b/>
          <w:bCs/>
          <w:color w:val="000000" w:themeColor="text1"/>
          <w:sz w:val="22"/>
          <w:szCs w:val="22"/>
          <w:rtl/>
        </w:rPr>
      </w:pPr>
    </w:p>
    <w:p w14:paraId="644CC4BB" w14:textId="5F4B26F1" w:rsidR="00754821" w:rsidRPr="0041021F" w:rsidRDefault="00754821" w:rsidP="007D0D6C">
      <w:pPr>
        <w:spacing w:after="200" w:line="276" w:lineRule="auto"/>
        <w:jc w:val="both"/>
        <w:rPr>
          <w:rFonts w:cs="B Nazanin"/>
          <w:color w:val="000000" w:themeColor="text1"/>
          <w:sz w:val="4"/>
          <w:szCs w:val="4"/>
          <w:rtl/>
        </w:rPr>
      </w:pPr>
    </w:p>
    <w:p w14:paraId="7162075D" w14:textId="5DDDA533" w:rsidR="00CB0FAE" w:rsidRPr="0041021F" w:rsidRDefault="00170626" w:rsidP="007D0D6C">
      <w:pPr>
        <w:spacing w:line="360" w:lineRule="auto"/>
        <w:ind w:right="142"/>
        <w:jc w:val="both"/>
        <w:rPr>
          <w:rFonts w:ascii="IranNastaliq" w:hAnsi="IranNastaliq" w:cs="B Nazanin"/>
          <w:b/>
          <w:bCs/>
          <w:color w:val="000000" w:themeColor="text1"/>
          <w:sz w:val="52"/>
          <w:szCs w:val="52"/>
        </w:rPr>
      </w:pPr>
      <w:r w:rsidRPr="0041021F">
        <w:rPr>
          <w:rFonts w:ascii="IranNastaliq" w:hAnsi="IranNastaliq" w:cs="B Nazanin"/>
          <w:b/>
          <w:bCs/>
          <w:noProof/>
          <w:color w:val="000000" w:themeColor="text1"/>
          <w:sz w:val="48"/>
          <w:szCs w:val="48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BFB0D3F" wp14:editId="675F464C">
                <wp:simplePos x="0" y="0"/>
                <wp:positionH relativeFrom="column">
                  <wp:posOffset>-523875</wp:posOffset>
                </wp:positionH>
                <wp:positionV relativeFrom="paragraph">
                  <wp:posOffset>648970</wp:posOffset>
                </wp:positionV>
                <wp:extent cx="6753225" cy="1473958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3225" cy="1473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793AE" w14:textId="7594FDDF" w:rsidR="00390502" w:rsidRPr="002B1E67" w:rsidRDefault="00390502" w:rsidP="00806232">
                            <w:pPr>
                              <w:pStyle w:val="NormalWeb"/>
                              <w:bidi/>
                              <w:spacing w:after="0"/>
                              <w:jc w:val="center"/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2B1E67"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دستورالعم</w:t>
                            </w:r>
                            <w:r w:rsidRPr="002B1E67">
                              <w:rPr>
                                <w:rFonts w:ascii="IranNastaliq" w:eastAsia="+mn-ea" w:hAnsi="IranNastaliq" w:cs="IranNastaliq" w:hint="cs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ل اجرایی</w:t>
                            </w:r>
                          </w:p>
                          <w:p w14:paraId="666C1E44" w14:textId="44995D44" w:rsidR="00390502" w:rsidRPr="00170626" w:rsidRDefault="00390502" w:rsidP="00801DFB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108"/>
                                <w:szCs w:val="108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801DFB"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108"/>
                                <w:szCs w:val="108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پایگاه</w:t>
                            </w:r>
                            <w:r w:rsidRPr="00801DFB">
                              <w:rPr>
                                <w:rFonts w:ascii="IranNastaliq" w:eastAsia="+mn-ea" w:hAnsi="IranNastaliq" w:cs="IranNastaliq" w:hint="cs"/>
                                <w:color w:val="002060"/>
                                <w:kern w:val="24"/>
                                <w:sz w:val="108"/>
                                <w:szCs w:val="108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801DFB"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108"/>
                                <w:szCs w:val="108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تغذیه سالم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BFB0D3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41.25pt;margin-top:51.1pt;width:531.75pt;height:116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" filled="f" stroked="f" strokeweight=".5pt">
                <v:textbox>
                  <w:txbxContent>
                    <w:p w14:paraId="746793AE" w14:textId="7594FDDF" w:rsidR="00390502" w:rsidRPr="002B1E67" w:rsidRDefault="00390502" w:rsidP="00806232">
                      <w:pPr>
                        <w:pStyle w:val="NormalWeb"/>
                        <w:bidi/>
                        <w:spacing w:after="0"/>
                        <w:jc w:val="center"/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2B1E67"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دستورالعم</w:t>
                      </w:r>
                      <w:r w:rsidRPr="002B1E67">
                        <w:rPr>
                          <w:rFonts w:ascii="IranNastaliq" w:eastAsia="+mn-ea" w:hAnsi="IranNastaliq" w:cs="IranNastaliq" w:hint="cs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ل اجرایی</w:t>
                      </w:r>
                    </w:p>
                    <w:p w14:paraId="666C1E44" w14:textId="44995D44" w:rsidR="00390502" w:rsidRPr="00170626" w:rsidRDefault="00390502" w:rsidP="00801DFB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108"/>
                          <w:szCs w:val="108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801DFB"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108"/>
                          <w:szCs w:val="108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پایگاه</w:t>
                      </w:r>
                      <w:r w:rsidRPr="00801DFB">
                        <w:rPr>
                          <w:rFonts w:ascii="IranNastaliq" w:eastAsia="+mn-ea" w:hAnsi="IranNastaliq" w:cs="IranNastaliq" w:hint="cs"/>
                          <w:color w:val="002060"/>
                          <w:kern w:val="24"/>
                          <w:sz w:val="108"/>
                          <w:szCs w:val="108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</w:t>
                      </w:r>
                      <w:r w:rsidRPr="00801DFB"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108"/>
                          <w:szCs w:val="108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تغذیه سالم</w:t>
                      </w:r>
                    </w:p>
                  </w:txbxContent>
                </v:textbox>
              </v:shape>
            </w:pict>
          </mc:Fallback>
        </mc:AlternateContent>
      </w:r>
      <w:r w:rsidRPr="0041021F">
        <w:rPr>
          <w:rFonts w:ascii="IranNastaliq" w:hAnsi="IranNastaliq" w:cs="B Nazanin"/>
          <w:b/>
          <w:bCs/>
          <w:noProof/>
          <w:color w:val="000000" w:themeColor="text1"/>
          <w:sz w:val="48"/>
          <w:szCs w:val="48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ED2C4D" wp14:editId="7DC9C108">
                <wp:simplePos x="0" y="0"/>
                <wp:positionH relativeFrom="column">
                  <wp:posOffset>-655093</wp:posOffset>
                </wp:positionH>
                <wp:positionV relativeFrom="paragraph">
                  <wp:posOffset>524861</wp:posOffset>
                </wp:positionV>
                <wp:extent cx="7014845" cy="3275462"/>
                <wp:effectExtent l="19050" t="19050" r="14605" b="2032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4845" cy="3275462"/>
                        </a:xfrm>
                        <a:prstGeom prst="roundRect">
                          <a:avLst/>
                        </a:prstGeom>
                        <a:noFill/>
                        <a:ln w="41275" cmpd="dbl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5E4D046" id="Rectangle: Rounded Corners 10" o:spid="_x0000_s1026" style="position:absolute;left:0;text-align:left;margin-left:-51.6pt;margin-top:41.35pt;width:552.35pt;height:257.9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" filled="f" strokecolor="#0a121c [484]" strokeweight="3.25pt">
                <v:stroke linestyle="thinThin"/>
              </v:roundrect>
            </w:pict>
          </mc:Fallback>
        </mc:AlternateContent>
      </w:r>
    </w:p>
    <w:p w14:paraId="2957A93F" w14:textId="16CBC553" w:rsidR="00CC2CE9" w:rsidRPr="0041021F" w:rsidRDefault="002B1E67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</w:rPr>
      </w:pPr>
      <w:r w:rsidRPr="0041021F">
        <w:rPr>
          <w:rFonts w:cs="B Nazanin"/>
          <w:noProof/>
          <w:color w:val="000000" w:themeColor="text1"/>
          <w:sz w:val="28"/>
          <w:szCs w:val="28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933F34" wp14:editId="225DBCCC">
                <wp:simplePos x="0" y="0"/>
                <wp:positionH relativeFrom="margin">
                  <wp:align>right</wp:align>
                </wp:positionH>
                <wp:positionV relativeFrom="paragraph">
                  <wp:posOffset>4396740</wp:posOffset>
                </wp:positionV>
                <wp:extent cx="4648200" cy="114617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1146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9C28DF" w14:textId="1AB179C0" w:rsidR="00390502" w:rsidRPr="002B1E67" w:rsidRDefault="00390502" w:rsidP="00437B2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72"/>
                                <w:szCs w:val="72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2B1E67">
                              <w:rPr>
                                <w:rFonts w:ascii="IranNastaliq" w:eastAsia="+mn-ea" w:hAnsi="IranNastaliq" w:cs="IranNastaliq" w:hint="cs"/>
                                <w:color w:val="002060"/>
                                <w:kern w:val="24"/>
                                <w:sz w:val="72"/>
                                <w:szCs w:val="72"/>
                                <w:rtl/>
                                <w:lang w:bidi="fa-IR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سال تحصیلی  1405 - 1404 </w:t>
                            </w:r>
                          </w:p>
                          <w:p w14:paraId="271D59C2" w14:textId="77777777" w:rsidR="00390502" w:rsidRPr="00170626" w:rsidRDefault="00390502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933F34" id="Text Box 9" o:spid="_x0000_s1027" type="#_x0000_t202" style="position:absolute;left:0;text-align:left;margin-left:314.8pt;margin-top:346.2pt;width:366pt;height:90.25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" filled="f" stroked="f" strokeweight=".5pt">
                <v:textbox>
                  <w:txbxContent>
                    <w:p w14:paraId="649C28DF" w14:textId="1AB179C0" w:rsidR="00390502" w:rsidRPr="002B1E67" w:rsidRDefault="00390502" w:rsidP="00437B2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72"/>
                          <w:szCs w:val="72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2B1E67">
                        <w:rPr>
                          <w:rFonts w:ascii="IranNastaliq" w:eastAsia="+mn-ea" w:hAnsi="IranNastaliq" w:cs="IranNastaliq" w:hint="cs"/>
                          <w:color w:val="002060"/>
                          <w:kern w:val="24"/>
                          <w:sz w:val="72"/>
                          <w:szCs w:val="72"/>
                          <w:rtl/>
                          <w:lang w:bidi="fa-IR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سال تحصیلی  1405 - 1404 </w:t>
                      </w:r>
                    </w:p>
                    <w:p w14:paraId="271D59C2" w14:textId="77777777" w:rsidR="00390502" w:rsidRPr="00170626" w:rsidRDefault="00390502">
                      <w:pPr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5AF9">
        <w:rPr>
          <w:rFonts w:ascii="IranNastaliq" w:hAnsi="IranNastaliq" w:cs="B Nazanin"/>
          <w:b/>
          <w:bCs/>
          <w:noProof/>
          <w:color w:val="000000" w:themeColor="text1"/>
          <w:sz w:val="22"/>
          <w:szCs w:val="22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646975" behindDoc="0" locked="0" layoutInCell="1" allowOverlap="1" wp14:anchorId="715F8AB7" wp14:editId="6DD2E587">
                <wp:simplePos x="0" y="0"/>
                <wp:positionH relativeFrom="margin">
                  <wp:posOffset>-67310</wp:posOffset>
                </wp:positionH>
                <wp:positionV relativeFrom="paragraph">
                  <wp:posOffset>459418</wp:posOffset>
                </wp:positionV>
                <wp:extent cx="6059170" cy="2183130"/>
                <wp:effectExtent l="0" t="0" r="17780" b="2667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2DD8C" w14:textId="40F4BA90" w:rsidR="00390502" w:rsidRPr="002B1E67" w:rsidRDefault="00390502" w:rsidP="009A514F">
                            <w:pPr>
                              <w:pStyle w:val="NormalWeb"/>
                              <w:bidi/>
                              <w:spacing w:after="0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A514F">
                              <w:rPr>
                                <w:rFonts w:ascii="IranNastaliq" w:eastAsia="+mn-ea" w:hAnsi="IranNastaliq" w:cs="IranNastaliq" w:hint="cs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پایگاه</w:t>
                            </w:r>
                            <w:r w:rsidRPr="009A514F"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تغذ</w:t>
                            </w:r>
                            <w:r w:rsidRPr="009A514F">
                              <w:rPr>
                                <w:rFonts w:ascii="IranNastaliq" w:eastAsia="+mn-ea" w:hAnsi="IranNastaliq" w:cs="IranNastaliq" w:hint="cs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یه</w:t>
                            </w:r>
                            <w:r w:rsidRPr="009A514F">
                              <w:rPr>
                                <w:rFonts w:ascii="IranNastaliq" w:eastAsia="+mn-ea" w:hAnsi="IranNastaliq" w:cs="IranNastaliq"/>
                                <w:color w:val="002060"/>
                                <w:kern w:val="24"/>
                                <w:sz w:val="96"/>
                                <w:szCs w:val="96"/>
                                <w:rtl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سالم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15F8AB7" id="Text Box 3" o:spid="_x0000_s1028" type="#_x0000_t202" style="position:absolute;left:0;text-align:left;margin-left:-5.3pt;margin-top:36.15pt;width:477.1pt;height:171.9pt;z-index:2516469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" fillcolor="white [3212]" strokecolor="white [3212]" strokeweight=".5pt">
                <v:textbox>
                  <w:txbxContent>
                    <w:p w14:paraId="0602DD8C" w14:textId="40F4BA90" w:rsidR="00390502" w:rsidRPr="002B1E67" w:rsidRDefault="00390502" w:rsidP="009A514F">
                      <w:pPr>
                        <w:pStyle w:val="NormalWeb"/>
                        <w:bidi/>
                        <w:spacing w:after="0"/>
                        <w:jc w:val="center"/>
                        <w:rPr>
                          <w:sz w:val="96"/>
                          <w:szCs w:val="96"/>
                        </w:rPr>
                      </w:pPr>
                      <w:r w:rsidRPr="009A514F">
                        <w:rPr>
                          <w:rFonts w:ascii="IranNastaliq" w:eastAsia="+mn-ea" w:hAnsi="IranNastaliq" w:cs="IranNastaliq" w:hint="cs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پایگاه</w:t>
                      </w:r>
                      <w:r w:rsidRPr="009A514F"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تغذ</w:t>
                      </w:r>
                      <w:r w:rsidRPr="009A514F">
                        <w:rPr>
                          <w:rFonts w:ascii="IranNastaliq" w:eastAsia="+mn-ea" w:hAnsi="IranNastaliq" w:cs="IranNastaliq" w:hint="cs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>یه</w:t>
                      </w:r>
                      <w:r w:rsidRPr="009A514F">
                        <w:rPr>
                          <w:rFonts w:ascii="IranNastaliq" w:eastAsia="+mn-ea" w:hAnsi="IranNastaliq" w:cs="IranNastaliq"/>
                          <w:color w:val="002060"/>
                          <w:kern w:val="24"/>
                          <w:sz w:val="96"/>
                          <w:szCs w:val="96"/>
                          <w:rtl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سالم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2951" w:rsidRPr="0041021F">
        <w:rPr>
          <w:rFonts w:cs="B Nazanin"/>
          <w:color w:val="000000" w:themeColor="text1"/>
          <w:sz w:val="28"/>
          <w:szCs w:val="28"/>
          <w:rtl/>
        </w:rPr>
        <w:br w:type="page"/>
      </w:r>
    </w:p>
    <w:p w14:paraId="154E6B19" w14:textId="363B5BAC" w:rsidR="00913716" w:rsidRDefault="00913716" w:rsidP="007D0D6C">
      <w:pPr>
        <w:jc w:val="both"/>
        <w:rPr>
          <w:noProof/>
          <w:rtl/>
          <w:lang w:eastAsia="en-US" w:bidi="ar-SA"/>
        </w:rPr>
      </w:pPr>
      <w:r>
        <w:rPr>
          <w:rFonts w:hint="cs"/>
          <w:noProof/>
          <w:rtl/>
          <w:lang w:eastAsia="en-US" w:bidi="ar-SA"/>
        </w:rPr>
        <w:lastRenderedPageBreak/>
        <w:drawing>
          <wp:anchor distT="0" distB="0" distL="114300" distR="114300" simplePos="0" relativeHeight="251734016" behindDoc="1" locked="0" layoutInCell="1" allowOverlap="1" wp14:anchorId="25B274C4" wp14:editId="032B7BDC">
            <wp:simplePos x="0" y="0"/>
            <wp:positionH relativeFrom="column">
              <wp:posOffset>-914400</wp:posOffset>
            </wp:positionH>
            <wp:positionV relativeFrom="paragraph">
              <wp:posOffset>-457200</wp:posOffset>
            </wp:positionV>
            <wp:extent cx="7550150" cy="10687050"/>
            <wp:effectExtent l="0" t="0" r="0" b="0"/>
            <wp:wrapThrough wrapText="bothSides">
              <wp:wrapPolygon edited="0">
                <wp:start x="0" y="0"/>
                <wp:lineTo x="0" y="21561"/>
                <wp:lineTo x="21527" y="21561"/>
                <wp:lineTo x="21527" y="0"/>
                <wp:lineTo x="0" y="0"/>
              </wp:wrapPolygon>
            </wp:wrapThrough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740" b="34344"/>
                    <a:stretch/>
                  </pic:blipFill>
                  <pic:spPr bwMode="auto">
                    <a:xfrm>
                      <a:off x="0" y="0"/>
                      <a:ext cx="7550150" cy="1068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4411D" w14:textId="24EC20BF" w:rsidR="003701C8" w:rsidRDefault="005E3697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noProof/>
          <w:color w:val="000000" w:themeColor="text1"/>
          <w:sz w:val="28"/>
          <w:szCs w:val="28"/>
          <w:rtl/>
          <w:lang w:eastAsia="en-US" w:bidi="ar-SA"/>
        </w:rPr>
        <w:lastRenderedPageBreak/>
        <w:drawing>
          <wp:anchor distT="0" distB="0" distL="114300" distR="114300" simplePos="0" relativeHeight="251712512" behindDoc="1" locked="0" layoutInCell="1" allowOverlap="1" wp14:anchorId="7ECCB33D" wp14:editId="19FDE01F">
            <wp:simplePos x="0" y="0"/>
            <wp:positionH relativeFrom="column">
              <wp:posOffset>-927100</wp:posOffset>
            </wp:positionH>
            <wp:positionV relativeFrom="paragraph">
              <wp:posOffset>-590550</wp:posOffset>
            </wp:positionV>
            <wp:extent cx="7556500" cy="10814050"/>
            <wp:effectExtent l="0" t="0" r="635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820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A9D6E" w14:textId="6B728F30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18D5D150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67256BC7" w14:textId="14BBE611" w:rsidR="00132FCC" w:rsidRDefault="000E4379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735040" behindDoc="1" locked="0" layoutInCell="1" allowOverlap="1" wp14:anchorId="5FB5E628" wp14:editId="3667ACB5">
            <wp:simplePos x="0" y="0"/>
            <wp:positionH relativeFrom="column">
              <wp:posOffset>-493395</wp:posOffset>
            </wp:positionH>
            <wp:positionV relativeFrom="paragraph">
              <wp:posOffset>554990</wp:posOffset>
            </wp:positionV>
            <wp:extent cx="6680200" cy="1289050"/>
            <wp:effectExtent l="0" t="0" r="6350" b="6350"/>
            <wp:wrapThrough wrapText="bothSides">
              <wp:wrapPolygon edited="0">
                <wp:start x="0" y="0"/>
                <wp:lineTo x="0" y="21387"/>
                <wp:lineTo x="21559" y="21387"/>
                <wp:lineTo x="21559" y="0"/>
                <wp:lineTo x="0" y="0"/>
              </wp:wrapPolygon>
            </wp:wrapThrough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ECC8E9" w14:textId="590B1813" w:rsidR="00132FCC" w:rsidRDefault="00B95AE6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noProof/>
          <w:lang w:eastAsia="en-US" w:bidi="ar-SA"/>
        </w:rPr>
        <w:drawing>
          <wp:anchor distT="0" distB="0" distL="114300" distR="114300" simplePos="0" relativeHeight="251737088" behindDoc="1" locked="0" layoutInCell="1" allowOverlap="1" wp14:anchorId="249BA5C7" wp14:editId="3E9A59B2">
            <wp:simplePos x="0" y="0"/>
            <wp:positionH relativeFrom="column">
              <wp:posOffset>-477520</wp:posOffset>
            </wp:positionH>
            <wp:positionV relativeFrom="paragraph">
              <wp:posOffset>408940</wp:posOffset>
            </wp:positionV>
            <wp:extent cx="6647180" cy="1470660"/>
            <wp:effectExtent l="0" t="0" r="1270" b="0"/>
            <wp:wrapThrough wrapText="bothSides">
              <wp:wrapPolygon edited="0">
                <wp:start x="0" y="0"/>
                <wp:lineTo x="0" y="21264"/>
                <wp:lineTo x="21542" y="21264"/>
                <wp:lineTo x="21542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1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34A9B" w14:textId="5FC93086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F691DA8" w14:textId="44576B42" w:rsidR="00132FCC" w:rsidRDefault="00B95AE6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noProof/>
          <w:color w:val="000000" w:themeColor="text1"/>
          <w:sz w:val="28"/>
          <w:szCs w:val="28"/>
          <w:lang w:eastAsia="en-US" w:bidi="ar-SA"/>
        </w:rPr>
        <w:drawing>
          <wp:anchor distT="0" distB="0" distL="114300" distR="114300" simplePos="0" relativeHeight="251715584" behindDoc="1" locked="0" layoutInCell="1" allowOverlap="1" wp14:anchorId="4B9F1D91" wp14:editId="189FA65A">
            <wp:simplePos x="0" y="0"/>
            <wp:positionH relativeFrom="margin">
              <wp:posOffset>-540689</wp:posOffset>
            </wp:positionH>
            <wp:positionV relativeFrom="paragraph">
              <wp:posOffset>258970</wp:posOffset>
            </wp:positionV>
            <wp:extent cx="6723699" cy="1288111"/>
            <wp:effectExtent l="0" t="0" r="127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681" cy="129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C6262" w14:textId="1DC7F341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3BD3336" w14:textId="6FA06356" w:rsidR="00132FCC" w:rsidRDefault="000F4C1A" w:rsidP="000F4C1A">
      <w:pPr>
        <w:tabs>
          <w:tab w:val="left" w:pos="2827"/>
        </w:tabs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color w:val="000000" w:themeColor="text1"/>
          <w:sz w:val="28"/>
          <w:szCs w:val="28"/>
          <w:rtl/>
        </w:rPr>
        <w:tab/>
      </w:r>
    </w:p>
    <w:p w14:paraId="7B041788" w14:textId="2A6F8F68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E0C87BB" w14:textId="1CCACC45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A11A5F1" w14:textId="2C209F93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65EE2788" w14:textId="73DCD1B5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5972FEE5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1926CDA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30BAA58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651DB2D7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A1BC139" w14:textId="77777777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C261C99" w14:textId="4D28B976" w:rsidR="00132FCC" w:rsidRDefault="00132FCC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E5FB1B8" w14:textId="7CB99A97" w:rsidR="000F4C1A" w:rsidRDefault="000F4C1A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776C802C" w14:textId="14DF7438" w:rsidR="000F4C1A" w:rsidRDefault="000F4C1A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5B7A45A2" w14:textId="2672AFC5" w:rsidR="000F4C1A" w:rsidRDefault="000F4C1A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18CDEA17" w14:textId="77777777" w:rsidR="000F4C1A" w:rsidRDefault="000F4C1A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4D03A4AE" w14:textId="77777777" w:rsidR="00831D7E" w:rsidRDefault="00831D7E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</w:rPr>
      </w:pPr>
    </w:p>
    <w:p w14:paraId="3FBD78ED" w14:textId="77777777" w:rsidR="00B95AE6" w:rsidRDefault="00B95AE6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1FD185D9" w14:textId="77777777" w:rsidR="00831D7E" w:rsidRPr="0041021F" w:rsidRDefault="00831D7E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</w:rPr>
      </w:pPr>
    </w:p>
    <w:p w14:paraId="3C0C4FAA" w14:textId="77777777" w:rsidR="003701C8" w:rsidRPr="0041021F" w:rsidRDefault="003701C8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41021F" w:rsidRPr="00B11C72" w14:paraId="4BA7A8EF" w14:textId="77777777" w:rsidTr="00075912">
        <w:tc>
          <w:tcPr>
            <w:tcW w:w="4508" w:type="dxa"/>
          </w:tcPr>
          <w:p w14:paraId="731DD23D" w14:textId="1C2737DB" w:rsidR="00075912" w:rsidRPr="00B11C72" w:rsidRDefault="00075912" w:rsidP="007D0D6C">
            <w:pPr>
              <w:jc w:val="both"/>
              <w:rPr>
                <w:rFonts w:cs="B Titr"/>
                <w:b/>
                <w:bCs/>
                <w:color w:val="000000" w:themeColor="text1"/>
                <w:rtl/>
              </w:rPr>
            </w:pPr>
            <w:r w:rsidRPr="00B11C72">
              <w:rPr>
                <w:rFonts w:cs="B Titr" w:hint="cs"/>
                <w:b/>
                <w:bCs/>
                <w:color w:val="000000" w:themeColor="text1"/>
                <w:rtl/>
              </w:rPr>
              <w:lastRenderedPageBreak/>
              <w:t>فهرست مطالب</w:t>
            </w:r>
            <w:r w:rsidR="001617FD" w:rsidRPr="00B11C72">
              <w:rPr>
                <w:rFonts w:cs="B Titr"/>
                <w:b/>
                <w:bCs/>
                <w:color w:val="000000" w:themeColor="text1"/>
              </w:rPr>
              <w:t xml:space="preserve"> </w:t>
            </w:r>
            <w:r w:rsidR="00C53502">
              <w:rPr>
                <w:rFonts w:cs="B Titr" w:hint="cs"/>
                <w:b/>
                <w:bCs/>
                <w:color w:val="000000" w:themeColor="text1"/>
                <w:rtl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4509" w:type="dxa"/>
          </w:tcPr>
          <w:p w14:paraId="5A1751BD" w14:textId="4D1AE746" w:rsidR="00075912" w:rsidRPr="00B11C72" w:rsidRDefault="00C53502" w:rsidP="00121A24">
            <w:pPr>
              <w:jc w:val="right"/>
              <w:rPr>
                <w:rFonts w:cs="B Titr"/>
                <w:b/>
                <w:bCs/>
                <w:color w:val="000000" w:themeColor="text1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         </w:t>
            </w:r>
            <w:r w:rsidR="00831D7E">
              <w:rPr>
                <w:rFonts w:cs="B Titr" w:hint="cs"/>
                <w:b/>
                <w:bCs/>
                <w:color w:val="000000" w:themeColor="text1"/>
                <w:rtl/>
              </w:rPr>
              <w:t xml:space="preserve"> </w:t>
            </w:r>
            <w:r w:rsidR="00075912" w:rsidRPr="00B11C72">
              <w:rPr>
                <w:rFonts w:cs="B Titr" w:hint="cs"/>
                <w:b/>
                <w:bCs/>
                <w:color w:val="000000" w:themeColor="text1"/>
                <w:rtl/>
              </w:rPr>
              <w:t>صفحه</w:t>
            </w:r>
          </w:p>
        </w:tc>
      </w:tr>
    </w:tbl>
    <w:p w14:paraId="706A65CD" w14:textId="77777777" w:rsidR="00075912" w:rsidRPr="0041021F" w:rsidRDefault="00075912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</w:p>
    <w:p w14:paraId="2BBFD3EF" w14:textId="7E6B553F" w:rsidR="009F754B" w:rsidRPr="008478E7" w:rsidRDefault="00F500F2" w:rsidP="007D0D6C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  <w:u w:val="single"/>
        </w:rPr>
      </w:pPr>
      <w:r w:rsidRPr="0041021F">
        <w:rPr>
          <w:rFonts w:asciiTheme="minorHAnsi" w:eastAsiaTheme="minorHAnsi" w:hAnsiTheme="minorHAnsi" w:cs="B Nazanin"/>
          <w:b w:val="0"/>
          <w:bCs w:val="0"/>
          <w:color w:val="000000" w:themeColor="text1"/>
          <w:sz w:val="22"/>
          <w:szCs w:val="22"/>
        </w:rPr>
        <w:fldChar w:fldCharType="begin"/>
      </w:r>
      <w:r w:rsidRPr="0041021F">
        <w:rPr>
          <w:rFonts w:asciiTheme="minorHAnsi" w:eastAsiaTheme="minorHAnsi" w:hAnsiTheme="minorHAnsi" w:cs="B Nazanin"/>
          <w:b w:val="0"/>
          <w:bCs w:val="0"/>
          <w:color w:val="000000" w:themeColor="text1"/>
          <w:sz w:val="22"/>
          <w:szCs w:val="22"/>
        </w:rPr>
        <w:instrText xml:space="preserve"> TOC \o "1-3" \h \z \u </w:instrText>
      </w:r>
      <w:r w:rsidRPr="0041021F">
        <w:rPr>
          <w:rFonts w:asciiTheme="minorHAnsi" w:eastAsiaTheme="minorHAnsi" w:hAnsiTheme="minorHAnsi" w:cs="B Nazanin"/>
          <w:b w:val="0"/>
          <w:bCs w:val="0"/>
          <w:color w:val="000000" w:themeColor="text1"/>
          <w:sz w:val="22"/>
          <w:szCs w:val="22"/>
        </w:rPr>
        <w:fldChar w:fldCharType="separate"/>
      </w:r>
      <w:hyperlink w:anchor="_Toc203322231" w:history="1">
        <w:r w:rsidR="00DC0CB1" w:rsidRPr="00DC0CB1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ماده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1-</w:t>
        </w:r>
        <w:r w:rsidR="00DC0CB1">
          <w:rPr>
            <w:rStyle w:val="Hyperlink"/>
            <w:rFonts w:cs="B Titr"/>
            <w:noProof/>
            <w:color w:val="000000" w:themeColor="text1"/>
            <w:sz w:val="22"/>
            <w:szCs w:val="22"/>
          </w:rPr>
          <w:t xml:space="preserve"> </w:t>
        </w:r>
        <w:r w:rsidR="009F754B" w:rsidRPr="0041021F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مقدمه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instrText xml:space="preserve"> PAGEREF _Toc203322231 \h </w:instrTex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separate"/>
        </w:r>
        <w:r w:rsidR="006E4937">
          <w:rPr>
            <w:rFonts w:cs="B Titr"/>
            <w:noProof/>
            <w:webHidden/>
            <w:color w:val="000000" w:themeColor="text1"/>
            <w:sz w:val="22"/>
            <w:szCs w:val="22"/>
            <w:rtl/>
          </w:rPr>
          <w:t>4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79324ED0" w14:textId="7E28BFD7" w:rsidR="009F754B" w:rsidRPr="0041021F" w:rsidRDefault="00F02D4E" w:rsidP="007D0D6C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2" w:history="1">
        <w:r w:rsidR="00DC0CB1" w:rsidRPr="00DC0CB1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ماده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2-</w:t>
        </w:r>
        <w:r w:rsidR="00DC0CB1">
          <w:rPr>
            <w:rStyle w:val="Hyperlink"/>
            <w:rFonts w:cs="B Titr"/>
            <w:noProof/>
            <w:color w:val="000000" w:themeColor="text1"/>
            <w:sz w:val="22"/>
            <w:szCs w:val="22"/>
          </w:rPr>
          <w:t xml:space="preserve"> </w:t>
        </w:r>
        <w:r w:rsidR="00DC0CB1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هدف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instrText xml:space="preserve"> PAGEREF _Toc203322232 \h </w:instrTex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separate"/>
        </w:r>
        <w:r w:rsidR="006E4937">
          <w:rPr>
            <w:rFonts w:cs="B Titr"/>
            <w:noProof/>
            <w:webHidden/>
            <w:color w:val="000000" w:themeColor="text1"/>
            <w:sz w:val="22"/>
            <w:szCs w:val="22"/>
            <w:rtl/>
          </w:rPr>
          <w:t>4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52F58C02" w14:textId="56CE00E3" w:rsidR="00DC0CB1" w:rsidRPr="0041021F" w:rsidRDefault="00F02D4E" w:rsidP="007D0D6C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2" w:history="1">
        <w:r w:rsidR="00DC0CB1" w:rsidRPr="00DC0CB1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ماده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</w:t>
        </w:r>
        <w:r w:rsidR="00DC0CB1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3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-</w:t>
        </w:r>
        <w:r w:rsidR="00DC0CB1">
          <w:rPr>
            <w:rStyle w:val="Hyperlink"/>
            <w:rFonts w:cs="B Titr"/>
            <w:noProof/>
            <w:color w:val="000000" w:themeColor="text1"/>
            <w:sz w:val="22"/>
            <w:szCs w:val="22"/>
          </w:rPr>
          <w:t xml:space="preserve"> </w:t>
        </w:r>
        <w:r w:rsidR="00DC0CB1" w:rsidRPr="0041021F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تع</w:t>
        </w:r>
        <w:r w:rsidR="00DC0CB1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ا</w:t>
        </w:r>
        <w:r w:rsidR="00DC0CB1" w:rsidRPr="0041021F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ر</w:t>
        </w:r>
        <w:r w:rsidR="00DC0CB1" w:rsidRPr="0041021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</w:t>
        </w:r>
        <w:r w:rsidR="00DC0CB1" w:rsidRPr="0041021F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ف</w:t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instrText xml:space="preserve"> PAGEREF _Toc203322232 \h </w:instrText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separate"/>
        </w:r>
        <w:r w:rsidR="006E4937">
          <w:rPr>
            <w:rFonts w:cs="B Titr"/>
            <w:noProof/>
            <w:webHidden/>
            <w:color w:val="000000" w:themeColor="text1"/>
            <w:sz w:val="22"/>
            <w:szCs w:val="22"/>
            <w:rtl/>
          </w:rPr>
          <w:t>4</w:t>
        </w:r>
        <w:r w:rsidR="00DC0CB1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1A067D59" w14:textId="7A6F0378" w:rsidR="009F754B" w:rsidRPr="0041021F" w:rsidRDefault="00F02D4E" w:rsidP="00CB4B95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3" w:history="1">
        <w:r w:rsidR="00481E87" w:rsidRPr="00481E87">
          <w:rPr>
            <w:rStyle w:val="Hyperlink"/>
            <w:rFonts w:cs="B Titr"/>
            <w:noProof/>
            <w:sz w:val="22"/>
            <w:szCs w:val="22"/>
            <w:rtl/>
          </w:rPr>
          <w:t>ماده 4- اعضا</w:t>
        </w:r>
        <w:r w:rsidR="00481E87" w:rsidRPr="00481E87">
          <w:rPr>
            <w:rStyle w:val="Hyperlink"/>
            <w:rFonts w:cs="B Titr" w:hint="cs"/>
            <w:noProof/>
            <w:sz w:val="22"/>
            <w:szCs w:val="22"/>
            <w:rtl/>
          </w:rPr>
          <w:t>ی</w:t>
        </w:r>
        <w:r w:rsidR="00481E87" w:rsidRPr="00481E87">
          <w:rPr>
            <w:rStyle w:val="Hyperlink"/>
            <w:rFonts w:cs="B Titr"/>
            <w:noProof/>
            <w:sz w:val="22"/>
            <w:szCs w:val="22"/>
            <w:rtl/>
          </w:rPr>
          <w:t xml:space="preserve"> کارگروه و شرح وظا</w:t>
        </w:r>
        <w:r w:rsidR="00481E87" w:rsidRPr="00481E87">
          <w:rPr>
            <w:rStyle w:val="Hyperlink"/>
            <w:rFonts w:cs="B Titr" w:hint="cs"/>
            <w:noProof/>
            <w:sz w:val="22"/>
            <w:szCs w:val="22"/>
            <w:rtl/>
          </w:rPr>
          <w:t>یف</w:t>
        </w:r>
        <w:r w:rsidR="009F754B" w:rsidRPr="00DC0CB1">
          <w:rPr>
            <w:rStyle w:val="Hyperlink"/>
            <w:rFonts w:cs="B Titr"/>
            <w:noProof/>
            <w:webHidden/>
            <w:sz w:val="22"/>
            <w:szCs w:val="22"/>
          </w:rPr>
          <w:tab/>
        </w:r>
        <w:r w:rsidR="00CB4B95">
          <w:rPr>
            <w:rStyle w:val="Hyperlink"/>
            <w:rFonts w:cs="B Titr" w:hint="cs"/>
            <w:noProof/>
            <w:webHidden/>
            <w:sz w:val="22"/>
            <w:szCs w:val="22"/>
            <w:rtl/>
          </w:rPr>
          <w:t>6</w:t>
        </w:r>
      </w:hyperlink>
    </w:p>
    <w:p w14:paraId="06037582" w14:textId="49807378" w:rsidR="009F754B" w:rsidRPr="0041021F" w:rsidRDefault="00F02D4E" w:rsidP="0026309C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4" w:history="1">
        <w:r w:rsidR="00DC0CB1" w:rsidRPr="00DC0CB1">
          <w:rPr>
            <w:rStyle w:val="Hyperlink"/>
            <w:rFonts w:cs="B Titr" w:hint="eastAsia"/>
            <w:noProof/>
            <w:color w:val="000000" w:themeColor="text1"/>
            <w:sz w:val="22"/>
            <w:szCs w:val="22"/>
            <w:rtl/>
          </w:rPr>
          <w:t>ماده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</w:t>
        </w:r>
        <w:r w:rsidR="00DC0CB1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5</w:t>
        </w:r>
        <w:r w:rsidR="00DC0CB1" w:rsidRPr="00DC0CB1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-</w:t>
        </w:r>
        <w:r w:rsidR="00DC0CB1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 xml:space="preserve"> ب</w:t>
        </w:r>
        <w:r w:rsidR="009E3710" w:rsidRPr="009E3710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هداشت فرد</w:t>
        </w:r>
        <w:r w:rsidR="009E3710" w:rsidRPr="009E3710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</w:t>
        </w:r>
        <w:r w:rsidR="009E3710" w:rsidRPr="009E3710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و عموم</w:t>
        </w:r>
        <w:r w:rsidR="009E3710" w:rsidRPr="009E3710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9</w:t>
        </w:r>
      </w:hyperlink>
    </w:p>
    <w:p w14:paraId="750F6E66" w14:textId="5A3E24E8" w:rsidR="0026309C" w:rsidRDefault="00DC0CB1" w:rsidP="0031392A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  <w:rtl/>
        </w:rPr>
      </w:pPr>
      <w:r w:rsidRPr="00DC0CB1">
        <w:rPr>
          <w:rStyle w:val="Hyperlink"/>
          <w:rFonts w:cs="B Titr" w:hint="eastAsia"/>
          <w:noProof/>
          <w:color w:val="000000" w:themeColor="text1"/>
          <w:sz w:val="22"/>
          <w:szCs w:val="22"/>
          <w:u w:val="none"/>
          <w:rtl/>
        </w:rPr>
        <w:t>ماده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 xml:space="preserve"> 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6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>-</w:t>
      </w:r>
      <w:r>
        <w:rPr>
          <w:rFonts w:hint="cs"/>
          <w:rtl/>
        </w:rPr>
        <w:t xml:space="preserve"> </w:t>
      </w:r>
      <w:hyperlink w:anchor="_Toc203322235" w:history="1"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بهداشت مواد غذايي سرد يا گرم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</w:hyperlink>
      <w:r w:rsidR="0026309C">
        <w:rPr>
          <w:rFonts w:cs="B Titr" w:hint="cs"/>
          <w:noProof/>
          <w:color w:val="000000" w:themeColor="text1"/>
          <w:sz w:val="22"/>
          <w:szCs w:val="22"/>
          <w:rtl/>
        </w:rPr>
        <w:t>9</w:t>
      </w:r>
    </w:p>
    <w:p w14:paraId="4FA46877" w14:textId="048CEDA2" w:rsidR="009F754B" w:rsidRPr="0041021F" w:rsidRDefault="00F02D4E" w:rsidP="0026309C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6" w:history="1"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جدول</w:t>
        </w:r>
        <w:r w:rsidR="00831D7E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 xml:space="preserve"> شماره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1 :  فهرست مواد غذا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یی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قابل عرضه در پا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یگاه‌های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تغذ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سالم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11</w:t>
        </w:r>
      </w:hyperlink>
    </w:p>
    <w:p w14:paraId="714878F1" w14:textId="5FA337EC" w:rsidR="009F754B" w:rsidRPr="0041021F" w:rsidRDefault="00F02D4E" w:rsidP="0026309C">
      <w:pPr>
        <w:pStyle w:val="TOC2"/>
        <w:tabs>
          <w:tab w:val="right" w:leader="dot" w:pos="9017"/>
        </w:tabs>
        <w:bidi/>
        <w:spacing w:before="0"/>
        <w:jc w:val="both"/>
        <w:rPr>
          <w:rFonts w:eastAsiaTheme="minorEastAsia" w:cs="B Titr"/>
          <w:b w:val="0"/>
          <w:bC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7" w:history="1"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جدول</w:t>
        </w:r>
        <w:r w:rsidR="00831D7E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 xml:space="preserve"> شماره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2 :  فهرست مواد غذا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یی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که عرضه آن در پا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یگاه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تغذ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سالم، غ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یرمجاز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است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12</w:t>
        </w:r>
      </w:hyperlink>
    </w:p>
    <w:p w14:paraId="04549BFB" w14:textId="28165EFB" w:rsidR="009F754B" w:rsidRPr="0041021F" w:rsidRDefault="00F02D4E" w:rsidP="0026309C">
      <w:pPr>
        <w:pStyle w:val="TOC2"/>
        <w:tabs>
          <w:tab w:val="right" w:leader="dot" w:pos="9017"/>
        </w:tabs>
        <w:bidi/>
        <w:spacing w:before="0"/>
        <w:jc w:val="both"/>
        <w:rPr>
          <w:rFonts w:eastAsiaTheme="minorEastAsia" w:cs="B Titr"/>
          <w:b w:val="0"/>
          <w:bC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38" w:history="1"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جدول</w:t>
        </w:r>
        <w:r w:rsidR="00831D7E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 xml:space="preserve"> شماره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3:  فهرست مواد غذا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یی</w:t>
        </w:r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قابل عرضه در مدارس عشا</w:t>
        </w:r>
        <w:r w:rsidR="003D164F" w:rsidRPr="003D164F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یری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13</w:t>
        </w:r>
      </w:hyperlink>
    </w:p>
    <w:p w14:paraId="3CF0AB59" w14:textId="338E6D8C" w:rsidR="009F754B" w:rsidRPr="0041021F" w:rsidRDefault="00831D7E" w:rsidP="00832BCE">
      <w:pPr>
        <w:pStyle w:val="TOC2"/>
        <w:tabs>
          <w:tab w:val="right" w:leader="dot" w:pos="9017"/>
        </w:tabs>
        <w:bidi/>
        <w:spacing w:before="0"/>
        <w:jc w:val="both"/>
        <w:rPr>
          <w:rFonts w:eastAsiaTheme="minorEastAsia" w:cs="B Titr"/>
          <w:b w:val="0"/>
          <w:bCs w:val="0"/>
          <w:noProof/>
          <w:color w:val="000000" w:themeColor="text1"/>
          <w:sz w:val="22"/>
          <w:szCs w:val="22"/>
          <w:lang w:eastAsia="en-US" w:bidi="ar-SA"/>
        </w:rPr>
      </w:pPr>
      <w:r w:rsidRPr="00DC0CB1">
        <w:rPr>
          <w:rStyle w:val="Hyperlink"/>
          <w:rFonts w:cs="B Titr" w:hint="eastAsia"/>
          <w:noProof/>
          <w:color w:val="000000" w:themeColor="text1"/>
          <w:sz w:val="22"/>
          <w:szCs w:val="22"/>
          <w:u w:val="none"/>
          <w:rtl/>
        </w:rPr>
        <w:t>ماده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 xml:space="preserve"> 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7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>-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 xml:space="preserve"> </w:t>
      </w:r>
      <w:hyperlink w:anchor="_Toc203322239" w:history="1">
        <w:r w:rsidR="003D164F" w:rsidRPr="003D164F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تجهيزات و لوازم كار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</w:t>
        </w:r>
        <w:r w:rsidR="00832BCE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3</w:t>
        </w:r>
      </w:hyperlink>
    </w:p>
    <w:p w14:paraId="77EA53E3" w14:textId="31B6E572" w:rsidR="009F754B" w:rsidRPr="0041021F" w:rsidRDefault="00831D7E" w:rsidP="00D75763">
      <w:pPr>
        <w:pStyle w:val="TOC2"/>
        <w:tabs>
          <w:tab w:val="right" w:leader="dot" w:pos="9017"/>
        </w:tabs>
        <w:bidi/>
        <w:spacing w:before="0"/>
        <w:jc w:val="both"/>
        <w:rPr>
          <w:rFonts w:eastAsiaTheme="minorEastAsia" w:cs="B Titr"/>
          <w:b w:val="0"/>
          <w:bCs w:val="0"/>
          <w:noProof/>
          <w:color w:val="000000" w:themeColor="text1"/>
          <w:sz w:val="22"/>
          <w:szCs w:val="22"/>
          <w:lang w:eastAsia="en-US" w:bidi="ar-SA"/>
        </w:rPr>
      </w:pPr>
      <w:r w:rsidRPr="00DC0CB1">
        <w:rPr>
          <w:rStyle w:val="Hyperlink"/>
          <w:rFonts w:cs="B Titr" w:hint="eastAsia"/>
          <w:noProof/>
          <w:color w:val="000000" w:themeColor="text1"/>
          <w:sz w:val="22"/>
          <w:szCs w:val="22"/>
          <w:u w:val="none"/>
          <w:rtl/>
        </w:rPr>
        <w:t>ماده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 xml:space="preserve"> 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8</w:t>
      </w:r>
      <w:r w:rsidRPr="00DC0CB1">
        <w:rPr>
          <w:rStyle w:val="Hyperlink"/>
          <w:rFonts w:cs="B Titr"/>
          <w:noProof/>
          <w:color w:val="000000" w:themeColor="text1"/>
          <w:sz w:val="22"/>
          <w:szCs w:val="22"/>
          <w:u w:val="none"/>
          <w:rtl/>
        </w:rPr>
        <w:t>-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 xml:space="preserve"> </w:t>
      </w:r>
      <w:hyperlink w:anchor="_Toc203322240" w:history="1"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شرا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یط</w:t>
        </w:r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فن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</w:t>
        </w:r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ساختمان و ا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یمنی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26309C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</w:t>
        </w:r>
        <w:r w:rsidR="00D75763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4</w:t>
        </w:r>
      </w:hyperlink>
    </w:p>
    <w:p w14:paraId="4FFEE993" w14:textId="7573465B" w:rsidR="008478E7" w:rsidRPr="008478E7" w:rsidRDefault="00831D7E" w:rsidP="00EE2EE6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</w:rPr>
      </w:pPr>
      <w:r w:rsidRPr="00831D7E">
        <w:rPr>
          <w:rStyle w:val="Hyperlink"/>
          <w:rFonts w:asciiTheme="minorHAnsi" w:hAnsiTheme="minorHAnsi" w:cs="B Titr" w:hint="cs"/>
          <w:caps w:val="0"/>
          <w:noProof/>
          <w:color w:val="000000" w:themeColor="text1"/>
          <w:sz w:val="22"/>
          <w:szCs w:val="22"/>
          <w:u w:val="none"/>
          <w:rtl/>
        </w:rPr>
        <w:t xml:space="preserve">ماده </w:t>
      </w:r>
      <w:r w:rsidR="00EE2EE6">
        <w:rPr>
          <w:rStyle w:val="Hyperlink"/>
          <w:rFonts w:asciiTheme="minorHAnsi" w:hAnsiTheme="minorHAnsi" w:cs="B Titr" w:hint="cs"/>
          <w:caps w:val="0"/>
          <w:noProof/>
          <w:color w:val="000000" w:themeColor="text1"/>
          <w:sz w:val="22"/>
          <w:szCs w:val="22"/>
          <w:u w:val="none"/>
          <w:rtl/>
        </w:rPr>
        <w:t>9</w:t>
      </w:r>
      <w:r w:rsidRPr="00831D7E">
        <w:rPr>
          <w:rStyle w:val="Hyperlink"/>
          <w:rFonts w:asciiTheme="minorHAnsi" w:hAnsiTheme="minorHAnsi" w:cs="B Titr" w:hint="cs"/>
          <w:caps w:val="0"/>
          <w:noProof/>
          <w:color w:val="000000" w:themeColor="text1"/>
          <w:sz w:val="22"/>
          <w:szCs w:val="22"/>
          <w:u w:val="none"/>
          <w:rtl/>
        </w:rPr>
        <w:t xml:space="preserve">- </w:t>
      </w:r>
      <w:hyperlink w:anchor="_Toc203322244" w:history="1"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>پا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یش</w:t>
        </w:r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و نظارت پا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یگاه</w:t>
        </w:r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تغذ</w:t>
        </w:r>
        <w:r w:rsidR="00406F1C" w:rsidRPr="00406F1C">
          <w:rPr>
            <w:rStyle w:val="Hyperlink"/>
            <w:rFonts w:cs="B Titr" w:hint="cs"/>
            <w:noProof/>
            <w:color w:val="000000" w:themeColor="text1"/>
            <w:sz w:val="22"/>
            <w:szCs w:val="22"/>
            <w:rtl/>
          </w:rPr>
          <w:t>یه</w:t>
        </w:r>
        <w:r w:rsidR="00406F1C" w:rsidRPr="00406F1C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 سالم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</w:hyperlink>
      <w:r w:rsidR="00EE2EE6">
        <w:rPr>
          <w:rFonts w:cs="B Titr" w:hint="cs"/>
          <w:noProof/>
          <w:color w:val="000000" w:themeColor="text1"/>
          <w:sz w:val="22"/>
          <w:szCs w:val="22"/>
          <w:rtl/>
        </w:rPr>
        <w:t>16</w:t>
      </w:r>
    </w:p>
    <w:p w14:paraId="3210C1F0" w14:textId="536B131C" w:rsidR="009F754B" w:rsidRPr="0041021F" w:rsidRDefault="00F02D4E" w:rsidP="00121A24">
      <w:pPr>
        <w:pStyle w:val="TOC1"/>
        <w:tabs>
          <w:tab w:val="right" w:leader="dot" w:pos="9017"/>
        </w:tabs>
        <w:bidi/>
        <w:spacing w:before="0"/>
        <w:jc w:val="both"/>
        <w:rPr>
          <w:rFonts w:asciiTheme="minorHAnsi" w:eastAsiaTheme="minorEastAsia" w:hAnsiTheme="minorHAnsi" w:cs="B Titr"/>
          <w:b w:val="0"/>
          <w:bCs w:val="0"/>
          <w:caps w:val="0"/>
          <w:noProof/>
          <w:color w:val="000000" w:themeColor="text1"/>
          <w:sz w:val="22"/>
          <w:szCs w:val="22"/>
          <w:lang w:eastAsia="en-US" w:bidi="ar-SA"/>
        </w:rPr>
      </w:pPr>
      <w:hyperlink w:anchor="_Toc203322245" w:history="1">
        <w:r w:rsidR="00286633" w:rsidRPr="0019536C">
          <w:rPr>
            <w:rStyle w:val="Hyperlink"/>
            <w:rFonts w:cs="B Titr"/>
            <w:noProof/>
            <w:color w:val="000000" w:themeColor="text1"/>
            <w:sz w:val="22"/>
            <w:szCs w:val="22"/>
            <w:u w:val="none"/>
            <w:rtl/>
          </w:rPr>
          <w:t>پيوست</w:t>
        </w:r>
        <w:r w:rsidR="00286633" w:rsidRPr="0019536C">
          <w:rPr>
            <w:rStyle w:val="Hyperlink"/>
            <w:rFonts w:ascii="Times New Roman" w:hAnsi="Times New Roman"/>
            <w:noProof/>
            <w:color w:val="000000" w:themeColor="text1"/>
            <w:sz w:val="22"/>
            <w:szCs w:val="22"/>
            <w:u w:val="none"/>
            <w:rtl/>
          </w:rPr>
          <w:softHyphen/>
        </w:r>
        <w:r w:rsidR="00286633" w:rsidRPr="0019536C">
          <w:rPr>
            <w:rStyle w:val="Hyperlink"/>
            <w:rFonts w:cs="B Titr" w:hint="cs"/>
            <w:noProof/>
            <w:color w:val="000000" w:themeColor="text1"/>
            <w:sz w:val="22"/>
            <w:szCs w:val="22"/>
            <w:u w:val="none"/>
            <w:rtl/>
          </w:rPr>
          <w:t>ها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</w:hyperlink>
      <w:r w:rsidR="0031392A">
        <w:rPr>
          <w:rFonts w:cs="B Titr" w:hint="cs"/>
          <w:noProof/>
          <w:color w:val="000000" w:themeColor="text1"/>
          <w:sz w:val="22"/>
          <w:szCs w:val="22"/>
          <w:rtl/>
        </w:rPr>
        <w:t>20</w:t>
      </w:r>
    </w:p>
    <w:p w14:paraId="47ECF4EB" w14:textId="742E8974" w:rsidR="009F754B" w:rsidRDefault="0087263C" w:rsidP="00EE2EE6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  <w:rtl/>
        </w:rPr>
      </w:pPr>
      <w:r w:rsidRPr="0087263C"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 xml:space="preserve">پیوست شماره1- </w:t>
      </w:r>
      <w:hyperlink w:anchor="_Toc203322246" w:history="1">
        <w:r w:rsidR="00D72ED4" w:rsidRPr="00D72ED4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فرم ثبت مشاهدات بازديد از پايگاههاي تغذيه سالم مدارس  </w:t>
        </w:r>
        <w:r w:rsidR="009F754B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  <w:r w:rsidR="00BB677E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2</w:t>
        </w:r>
        <w:r w:rsidR="00EE2EE6">
          <w:rPr>
            <w:rFonts w:cs="B Titr" w:hint="cs"/>
            <w:noProof/>
            <w:webHidden/>
            <w:color w:val="000000" w:themeColor="text1"/>
            <w:sz w:val="22"/>
            <w:szCs w:val="22"/>
            <w:rtl/>
          </w:rPr>
          <w:t>1</w:t>
        </w:r>
      </w:hyperlink>
    </w:p>
    <w:p w14:paraId="4BAEB02E" w14:textId="41F7585C" w:rsidR="00D72ED4" w:rsidRDefault="0087263C" w:rsidP="00EB4F39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  <w:rtl/>
        </w:rPr>
      </w:pPr>
      <w:r w:rsidRPr="0087263C"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پیوست شماره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2</w:t>
      </w:r>
      <w:r w:rsidRPr="0087263C"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-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 xml:space="preserve"> </w:t>
      </w:r>
      <w:hyperlink w:anchor="_Toc203322246" w:history="1">
        <w:r w:rsidR="00D72ED4" w:rsidRPr="00D72ED4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برگه مجوز پايگاه تغذيه سالم  نوع يك   </w:t>
        </w:r>
        <w:r w:rsidR="00D72ED4"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</w:hyperlink>
      <w:r w:rsidR="00C10322">
        <w:rPr>
          <w:rFonts w:cs="B Titr" w:hint="cs"/>
          <w:noProof/>
          <w:color w:val="000000" w:themeColor="text1"/>
          <w:sz w:val="22"/>
          <w:szCs w:val="22"/>
          <w:rtl/>
        </w:rPr>
        <w:t>2</w:t>
      </w:r>
      <w:r w:rsidR="00EB4F39">
        <w:rPr>
          <w:rFonts w:cs="B Titr" w:hint="cs"/>
          <w:noProof/>
          <w:color w:val="000000" w:themeColor="text1"/>
          <w:sz w:val="22"/>
          <w:szCs w:val="22"/>
          <w:rtl/>
        </w:rPr>
        <w:t>2</w:t>
      </w:r>
    </w:p>
    <w:p w14:paraId="3262BBF0" w14:textId="5EC13195" w:rsidR="00CB2951" w:rsidRPr="000F4C1A" w:rsidRDefault="000A7F37" w:rsidP="000F4C1A">
      <w:pPr>
        <w:pStyle w:val="TOC1"/>
        <w:tabs>
          <w:tab w:val="right" w:leader="dot" w:pos="9017"/>
        </w:tabs>
        <w:bidi/>
        <w:spacing w:before="0"/>
        <w:jc w:val="both"/>
        <w:rPr>
          <w:rFonts w:cs="B Titr"/>
          <w:noProof/>
          <w:color w:val="000000" w:themeColor="text1"/>
          <w:sz w:val="22"/>
          <w:szCs w:val="22"/>
          <w:rtl/>
        </w:rPr>
      </w:pPr>
      <w:r w:rsidRPr="0087263C"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پیوست شماره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3</w:t>
      </w:r>
      <w:r w:rsidRPr="0087263C"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>-</w:t>
      </w:r>
      <w:r>
        <w:rPr>
          <w:rStyle w:val="Hyperlink"/>
          <w:rFonts w:cs="B Titr" w:hint="cs"/>
          <w:noProof/>
          <w:color w:val="000000" w:themeColor="text1"/>
          <w:sz w:val="22"/>
          <w:szCs w:val="22"/>
          <w:u w:val="none"/>
          <w:rtl/>
        </w:rPr>
        <w:t xml:space="preserve"> </w:t>
      </w:r>
      <w:hyperlink w:anchor="_Toc203322246" w:history="1">
        <w:r w:rsidRPr="00D72ED4">
          <w:rPr>
            <w:rStyle w:val="Hyperlink"/>
            <w:rFonts w:cs="B Titr"/>
            <w:noProof/>
            <w:color w:val="000000" w:themeColor="text1"/>
            <w:sz w:val="22"/>
            <w:szCs w:val="22"/>
            <w:rtl/>
          </w:rPr>
          <w:t xml:space="preserve">برگه مجوز پايگاه بهداشت و تغذيه سالم  نوع دو  </w:t>
        </w:r>
        <w:r w:rsidRPr="0041021F">
          <w:rPr>
            <w:rFonts w:cs="B Titr"/>
            <w:noProof/>
            <w:webHidden/>
            <w:color w:val="000000" w:themeColor="text1"/>
            <w:sz w:val="22"/>
            <w:szCs w:val="22"/>
          </w:rPr>
          <w:tab/>
        </w:r>
      </w:hyperlink>
      <w:r>
        <w:rPr>
          <w:rFonts w:cs="B Titr" w:hint="cs"/>
          <w:noProof/>
          <w:color w:val="000000" w:themeColor="text1"/>
          <w:sz w:val="22"/>
          <w:szCs w:val="22"/>
          <w:rtl/>
        </w:rPr>
        <w:t>2</w:t>
      </w:r>
      <w:r w:rsidR="00EB4F39">
        <w:rPr>
          <w:rFonts w:cs="B Titr" w:hint="cs"/>
          <w:noProof/>
          <w:color w:val="000000" w:themeColor="text1"/>
          <w:sz w:val="22"/>
          <w:szCs w:val="22"/>
          <w:rtl/>
        </w:rPr>
        <w:t>3</w:t>
      </w:r>
      <w:r w:rsidR="00F500F2" w:rsidRPr="0041021F">
        <w:rPr>
          <w:rFonts w:asciiTheme="minorHAnsi" w:eastAsiaTheme="minorHAnsi" w:hAnsiTheme="minorHAnsi" w:cs="B Nazanin"/>
          <w:b w:val="0"/>
          <w:bCs w:val="0"/>
          <w:color w:val="000000" w:themeColor="text1"/>
          <w:sz w:val="22"/>
          <w:szCs w:val="22"/>
        </w:rPr>
        <w:fldChar w:fldCharType="end"/>
      </w:r>
    </w:p>
    <w:p w14:paraId="7B1D98DF" w14:textId="0D35FD8C" w:rsidR="00CC2CE9" w:rsidRPr="0041021F" w:rsidRDefault="00CC2CE9" w:rsidP="007D0D6C">
      <w:pPr>
        <w:spacing w:after="200" w:line="276" w:lineRule="auto"/>
        <w:jc w:val="both"/>
        <w:rPr>
          <w:rFonts w:cs="B Nazanin"/>
          <w:color w:val="000000" w:themeColor="text1"/>
          <w:rtl/>
        </w:rPr>
      </w:pPr>
    </w:p>
    <w:p w14:paraId="4A4286FC" w14:textId="45365B41" w:rsidR="00CC2CE9" w:rsidRPr="0041021F" w:rsidRDefault="00CC2CE9" w:rsidP="007D0D6C">
      <w:pPr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3145C587" w14:textId="77777777" w:rsidR="00CB2951" w:rsidRDefault="00CB2951" w:rsidP="007D0D6C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1E0FEACE" w14:textId="0B5C7E44" w:rsidR="00C16B16" w:rsidRDefault="00C16B16" w:rsidP="007D0D6C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7664BA6F" w14:textId="50ADD9C0" w:rsidR="00EE2EE6" w:rsidRDefault="00EE2EE6" w:rsidP="00EE2EE6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38878E37" w14:textId="70D8D602" w:rsidR="00EE2EE6" w:rsidRDefault="00EE2EE6" w:rsidP="00EE2EE6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499702D6" w14:textId="417878D0" w:rsidR="00EE2EE6" w:rsidRDefault="00EE2EE6" w:rsidP="00EE2EE6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45BFABB6" w14:textId="77777777" w:rsidR="00EE2EE6" w:rsidRDefault="00EE2EE6" w:rsidP="00EE2EE6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63AFA89E" w14:textId="77777777" w:rsidR="00C16B16" w:rsidRDefault="00C16B16" w:rsidP="007D0D6C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7032881C" w14:textId="77777777" w:rsidR="00C16B16" w:rsidRDefault="00C16B16" w:rsidP="007D0D6C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5D9C9102" w14:textId="77777777" w:rsidR="00C16B16" w:rsidRPr="0041021F" w:rsidRDefault="00C16B16" w:rsidP="007D0D6C">
      <w:pPr>
        <w:bidi w:val="0"/>
        <w:spacing w:after="200" w:line="276" w:lineRule="auto"/>
        <w:jc w:val="both"/>
        <w:rPr>
          <w:rFonts w:cs="B Nazanin"/>
          <w:color w:val="000000" w:themeColor="text1"/>
          <w:sz w:val="28"/>
          <w:szCs w:val="28"/>
          <w:rtl/>
        </w:rPr>
      </w:pPr>
    </w:p>
    <w:p w14:paraId="5DE290AD" w14:textId="77777777" w:rsidR="000F4C1A" w:rsidRDefault="000F4C1A" w:rsidP="007D0D6C">
      <w:pPr>
        <w:pStyle w:val="Heading1"/>
        <w:numPr>
          <w:ilvl w:val="0"/>
          <w:numId w:val="0"/>
        </w:numPr>
        <w:jc w:val="both"/>
        <w:rPr>
          <w:rtl/>
        </w:rPr>
      </w:pPr>
      <w:bookmarkStart w:id="1" w:name="_Toc203322231"/>
    </w:p>
    <w:p w14:paraId="12F12882" w14:textId="77777777" w:rsidR="000F4C1A" w:rsidRDefault="000F4C1A" w:rsidP="007D0D6C">
      <w:pPr>
        <w:pStyle w:val="Heading1"/>
        <w:numPr>
          <w:ilvl w:val="0"/>
          <w:numId w:val="0"/>
        </w:numPr>
        <w:jc w:val="both"/>
        <w:rPr>
          <w:rtl/>
        </w:rPr>
      </w:pPr>
    </w:p>
    <w:p w14:paraId="4E74E79D" w14:textId="275C1728" w:rsidR="0006543C" w:rsidRPr="0041021F" w:rsidRDefault="005E3697" w:rsidP="007D0D6C">
      <w:pPr>
        <w:pStyle w:val="Heading1"/>
        <w:numPr>
          <w:ilvl w:val="0"/>
          <w:numId w:val="0"/>
        </w:numPr>
        <w:jc w:val="both"/>
        <w:rPr>
          <w:rFonts w:ascii="Tahoma" w:hAnsi="Tahoma"/>
        </w:rPr>
      </w:pPr>
      <w:r>
        <w:rPr>
          <w:rFonts w:hint="cs"/>
          <w:rtl/>
        </w:rPr>
        <w:t xml:space="preserve">ماده 1- </w:t>
      </w:r>
      <w:r w:rsidR="00B76D11" w:rsidRPr="006243D0">
        <w:rPr>
          <w:rFonts w:hint="cs"/>
          <w:rtl/>
        </w:rPr>
        <w:t>مقدمه</w:t>
      </w:r>
      <w:bookmarkEnd w:id="1"/>
    </w:p>
    <w:p w14:paraId="6597466B" w14:textId="5DFF5EE1" w:rsidR="008478E7" w:rsidRPr="003434AF" w:rsidRDefault="008478E7" w:rsidP="007D0D6C">
      <w:pPr>
        <w:jc w:val="both"/>
        <w:rPr>
          <w:rFonts w:cs="B Nazanin"/>
          <w:sz w:val="26"/>
          <w:szCs w:val="26"/>
          <w:rtl/>
          <w:lang w:eastAsia="en-US"/>
        </w:rPr>
      </w:pPr>
      <w:bookmarkStart w:id="2" w:name="_Toc203322232"/>
      <w:r w:rsidRPr="003434AF">
        <w:rPr>
          <w:rFonts w:cs="B Nazanin"/>
          <w:sz w:val="26"/>
          <w:szCs w:val="26"/>
          <w:rtl/>
          <w:lang w:eastAsia="en-US"/>
        </w:rPr>
        <w:t>در راستا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تحقق منو</w:t>
      </w:r>
      <w:r w:rsidRPr="003434AF">
        <w:rPr>
          <w:rFonts w:cs="B Nazanin" w:hint="cs"/>
          <w:sz w:val="26"/>
          <w:szCs w:val="26"/>
          <w:rtl/>
          <w:lang w:eastAsia="en-US"/>
        </w:rPr>
        <w:t>یات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مقام معظم رهبر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(مدظله‌العال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>) در س</w:t>
      </w:r>
      <w:r w:rsidRPr="003434AF">
        <w:rPr>
          <w:rFonts w:cs="B Nazanin" w:hint="cs"/>
          <w:sz w:val="26"/>
          <w:szCs w:val="26"/>
          <w:rtl/>
          <w:lang w:eastAsia="en-US"/>
        </w:rPr>
        <w:t>یاست‌های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کل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سلامت، به‌و</w:t>
      </w:r>
      <w:r w:rsidRPr="003434AF">
        <w:rPr>
          <w:rFonts w:cs="B Nazanin" w:hint="cs"/>
          <w:sz w:val="26"/>
          <w:szCs w:val="26"/>
          <w:rtl/>
          <w:lang w:eastAsia="en-US"/>
        </w:rPr>
        <w:t>یژه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«اصلاح سبک زندگ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در عرصه تغذ</w:t>
      </w:r>
      <w:r w:rsidRPr="003434AF">
        <w:rPr>
          <w:rFonts w:cs="B Nazanin" w:hint="cs"/>
          <w:sz w:val="26"/>
          <w:szCs w:val="26"/>
          <w:rtl/>
          <w:lang w:eastAsia="en-US"/>
        </w:rPr>
        <w:t>یه</w:t>
      </w:r>
      <w:r w:rsidRPr="003434AF">
        <w:rPr>
          <w:rFonts w:cs="B Nazanin" w:hint="eastAsia"/>
          <w:sz w:val="26"/>
          <w:szCs w:val="26"/>
          <w:rtl/>
          <w:lang w:eastAsia="en-US"/>
        </w:rPr>
        <w:t>»</w:t>
      </w:r>
      <w:r w:rsidRPr="003434AF">
        <w:rPr>
          <w:rFonts w:cs="B Nazanin" w:hint="cs"/>
          <w:sz w:val="26"/>
          <w:szCs w:val="26"/>
          <w:rtl/>
          <w:lang w:eastAsia="en-US"/>
        </w:rPr>
        <w:t>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در امتداد رو</w:t>
      </w:r>
      <w:r w:rsidRPr="003434AF">
        <w:rPr>
          <w:rFonts w:cs="B Nazanin" w:hint="cs"/>
          <w:sz w:val="26"/>
          <w:szCs w:val="26"/>
          <w:rtl/>
          <w:lang w:eastAsia="en-US"/>
        </w:rPr>
        <w:t>یکردهای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تحول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سند تحول بن</w:t>
      </w:r>
      <w:r w:rsidRPr="003434AF">
        <w:rPr>
          <w:rFonts w:cs="B Nazanin" w:hint="cs"/>
          <w:sz w:val="26"/>
          <w:szCs w:val="26"/>
          <w:rtl/>
          <w:lang w:eastAsia="en-US"/>
        </w:rPr>
        <w:t>یادین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آموزش و پرورش، از جمله راهکارها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7-3 در زم</w:t>
      </w:r>
      <w:r w:rsidRPr="003434AF">
        <w:rPr>
          <w:rFonts w:cs="B Nazanin" w:hint="cs"/>
          <w:sz w:val="26"/>
          <w:szCs w:val="26"/>
          <w:rtl/>
          <w:lang w:eastAsia="en-US"/>
        </w:rPr>
        <w:t>ینه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ارائه خدمات مشاوره‌ا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برا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ارتقا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سلامت دانش‌آم</w:t>
      </w:r>
      <w:r w:rsidRPr="003434AF">
        <w:rPr>
          <w:rFonts w:cs="B Nazanin" w:hint="cs"/>
          <w:sz w:val="26"/>
          <w:szCs w:val="26"/>
          <w:rtl/>
          <w:lang w:eastAsia="en-US"/>
        </w:rPr>
        <w:t>وزان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راهکارها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14-2 و 14-3 در خصوص بهساز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تجه</w:t>
      </w:r>
      <w:r w:rsidRPr="003434AF">
        <w:rPr>
          <w:rFonts w:cs="B Nazanin" w:hint="cs"/>
          <w:sz w:val="26"/>
          <w:szCs w:val="26"/>
          <w:rtl/>
          <w:lang w:eastAsia="en-US"/>
        </w:rPr>
        <w:t>یز</w:t>
      </w:r>
      <w:r w:rsidRPr="003434AF">
        <w:rPr>
          <w:rFonts w:cs="B Nazanin"/>
          <w:sz w:val="26"/>
          <w:szCs w:val="26"/>
          <w:rtl/>
          <w:lang w:eastAsia="en-US"/>
        </w:rPr>
        <w:t xml:space="preserve"> فضاها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ترب</w:t>
      </w:r>
      <w:r w:rsidRPr="003434AF">
        <w:rPr>
          <w:rFonts w:cs="B Nazanin" w:hint="cs"/>
          <w:sz w:val="26"/>
          <w:szCs w:val="26"/>
          <w:rtl/>
          <w:lang w:eastAsia="en-US"/>
        </w:rPr>
        <w:t>یتی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متناسب با ن</w:t>
      </w:r>
      <w:r w:rsidRPr="003434AF">
        <w:rPr>
          <w:rFonts w:cs="B Nazanin" w:hint="cs"/>
          <w:sz w:val="26"/>
          <w:szCs w:val="26"/>
          <w:rtl/>
          <w:lang w:eastAsia="en-US"/>
        </w:rPr>
        <w:t>یازهای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رشد و تعال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آنان، همچن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با استناد به تبصره ۴ ماده ۲ آ</w:t>
      </w:r>
      <w:r w:rsidRPr="003434AF">
        <w:rPr>
          <w:rFonts w:cs="B Nazanin" w:hint="cs"/>
          <w:sz w:val="26"/>
          <w:szCs w:val="26"/>
          <w:rtl/>
          <w:lang w:eastAsia="en-US"/>
        </w:rPr>
        <w:t>یین‌نامه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بهداشت مح</w:t>
      </w:r>
      <w:r w:rsidRPr="003434AF">
        <w:rPr>
          <w:rFonts w:cs="B Nazanin" w:hint="cs"/>
          <w:sz w:val="26"/>
          <w:szCs w:val="26"/>
          <w:rtl/>
          <w:lang w:eastAsia="en-US"/>
        </w:rPr>
        <w:t>یط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مدارس (مصوب وزارت بهداشت، درمان و آموزش پزشک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>) مبن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بر رعا</w:t>
      </w:r>
      <w:r w:rsidRPr="003434AF">
        <w:rPr>
          <w:rFonts w:cs="B Nazanin" w:hint="cs"/>
          <w:sz w:val="26"/>
          <w:szCs w:val="26"/>
          <w:rtl/>
          <w:lang w:eastAsia="en-US"/>
        </w:rPr>
        <w:t>یت</w:t>
      </w:r>
      <w:r w:rsidRPr="003434AF">
        <w:rPr>
          <w:rFonts w:cs="B Nazanin"/>
          <w:sz w:val="26"/>
          <w:szCs w:val="26"/>
          <w:rtl/>
          <w:lang w:eastAsia="en-US"/>
        </w:rPr>
        <w:t xml:space="preserve"> ضوابط بهداشت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در نگهدار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عرضه مواد غذا</w:t>
      </w:r>
      <w:r w:rsidRPr="003434AF">
        <w:rPr>
          <w:rFonts w:cs="B Nazanin" w:hint="cs"/>
          <w:sz w:val="26"/>
          <w:szCs w:val="26"/>
          <w:rtl/>
          <w:lang w:eastAsia="en-US"/>
        </w:rPr>
        <w:t>یی،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اخذ کارت بهداشت و ممنوع</w:t>
      </w:r>
      <w:r w:rsidRPr="003434AF">
        <w:rPr>
          <w:rFonts w:cs="B Nazanin" w:hint="cs"/>
          <w:sz w:val="26"/>
          <w:szCs w:val="26"/>
          <w:rtl/>
          <w:lang w:eastAsia="en-US"/>
        </w:rPr>
        <w:t>یت</w:t>
      </w:r>
      <w:r w:rsidRPr="003434AF">
        <w:rPr>
          <w:rFonts w:cs="B Nazanin"/>
          <w:sz w:val="26"/>
          <w:szCs w:val="26"/>
          <w:rtl/>
          <w:lang w:eastAsia="en-US"/>
        </w:rPr>
        <w:t xml:space="preserve"> عرضه مواد فاقد ارزش تغذ</w:t>
      </w:r>
      <w:r w:rsidRPr="003434AF">
        <w:rPr>
          <w:rFonts w:cs="B Nazanin" w:hint="cs"/>
          <w:sz w:val="26"/>
          <w:szCs w:val="26"/>
          <w:rtl/>
          <w:lang w:eastAsia="en-US"/>
        </w:rPr>
        <w:t>یه‌ای،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بند ۶ ماده ۱۰ آ</w:t>
      </w:r>
      <w:r w:rsidRPr="003434AF">
        <w:rPr>
          <w:rFonts w:cs="B Nazanin" w:hint="cs"/>
          <w:sz w:val="26"/>
          <w:szCs w:val="26"/>
          <w:rtl/>
          <w:lang w:eastAsia="en-US"/>
        </w:rPr>
        <w:t>یین‌نامه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اجرا</w:t>
      </w:r>
      <w:r w:rsidRPr="003434AF">
        <w:rPr>
          <w:rFonts w:cs="B Nazanin" w:hint="cs"/>
          <w:sz w:val="26"/>
          <w:szCs w:val="26"/>
          <w:rtl/>
          <w:lang w:eastAsia="en-US"/>
        </w:rPr>
        <w:t>یی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مدارس (مصوب شورا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عال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آموزش و پرورش) که مسئول</w:t>
      </w:r>
      <w:r w:rsidRPr="003434AF">
        <w:rPr>
          <w:rFonts w:cs="B Nazanin" w:hint="cs"/>
          <w:sz w:val="26"/>
          <w:szCs w:val="26"/>
          <w:rtl/>
          <w:lang w:eastAsia="en-US"/>
        </w:rPr>
        <w:t>یت</w:t>
      </w:r>
      <w:r w:rsidRPr="003434AF">
        <w:rPr>
          <w:rFonts w:cs="B Nazanin"/>
          <w:sz w:val="26"/>
          <w:szCs w:val="26"/>
          <w:rtl/>
          <w:lang w:eastAsia="en-US"/>
        </w:rPr>
        <w:t xml:space="preserve"> نظارت بر پا</w:t>
      </w:r>
      <w:r w:rsidRPr="003434AF">
        <w:rPr>
          <w:rFonts w:cs="B Nazanin" w:hint="cs"/>
          <w:sz w:val="26"/>
          <w:szCs w:val="26"/>
          <w:rtl/>
          <w:lang w:eastAsia="en-US"/>
        </w:rPr>
        <w:t>یگاه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تغذ</w:t>
      </w:r>
      <w:r w:rsidRPr="003434AF">
        <w:rPr>
          <w:rFonts w:cs="B Nazanin" w:hint="cs"/>
          <w:sz w:val="26"/>
          <w:szCs w:val="26"/>
          <w:rtl/>
          <w:lang w:eastAsia="en-US"/>
        </w:rPr>
        <w:t>یه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سالم را به مد</w:t>
      </w:r>
      <w:r w:rsidRPr="003434AF">
        <w:rPr>
          <w:rFonts w:cs="B Nazanin" w:hint="cs"/>
          <w:sz w:val="26"/>
          <w:szCs w:val="26"/>
          <w:rtl/>
          <w:lang w:eastAsia="en-US"/>
        </w:rPr>
        <w:t>یر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مدرسه واگذار نموده است، «دستورالعمل پا</w:t>
      </w:r>
      <w:r w:rsidRPr="003434AF">
        <w:rPr>
          <w:rFonts w:cs="B Nazanin" w:hint="cs"/>
          <w:sz w:val="26"/>
          <w:szCs w:val="26"/>
          <w:rtl/>
          <w:lang w:eastAsia="en-US"/>
        </w:rPr>
        <w:t>یگاه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تغذ</w:t>
      </w:r>
      <w:r w:rsidRPr="003434AF">
        <w:rPr>
          <w:rFonts w:cs="B Nazanin" w:hint="cs"/>
          <w:sz w:val="26"/>
          <w:szCs w:val="26"/>
          <w:rtl/>
          <w:lang w:eastAsia="en-US"/>
        </w:rPr>
        <w:t>یه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سالم مدارس» به عنوان </w:t>
      </w:r>
      <w:r w:rsidRPr="003434AF">
        <w:rPr>
          <w:rFonts w:cs="B Nazanin" w:hint="cs"/>
          <w:sz w:val="26"/>
          <w:szCs w:val="26"/>
          <w:rtl/>
          <w:lang w:eastAsia="en-US"/>
        </w:rPr>
        <w:t>یکی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از ارکان اساس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ارتقا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سلامت جسم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روان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دانش‌آموزان، تدو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جهت اجرا در مدارس کشور ابلاغ م</w:t>
      </w:r>
      <w:r w:rsidRPr="003434AF">
        <w:rPr>
          <w:rFonts w:cs="B Nazanin" w:hint="cs"/>
          <w:sz w:val="26"/>
          <w:szCs w:val="26"/>
          <w:rtl/>
          <w:lang w:eastAsia="en-US"/>
        </w:rPr>
        <w:t>ی‌گردد</w:t>
      </w:r>
      <w:r w:rsidRPr="003434AF">
        <w:rPr>
          <w:rFonts w:cs="B Nazanin"/>
          <w:sz w:val="26"/>
          <w:szCs w:val="26"/>
          <w:rtl/>
          <w:lang w:eastAsia="en-US"/>
        </w:rPr>
        <w:t>. ا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پا</w:t>
      </w:r>
      <w:r w:rsidRPr="003434AF">
        <w:rPr>
          <w:rFonts w:cs="B Nazanin" w:hint="cs"/>
          <w:sz w:val="26"/>
          <w:szCs w:val="26"/>
          <w:rtl/>
          <w:lang w:eastAsia="en-US"/>
        </w:rPr>
        <w:t>یگاه</w:t>
      </w:r>
      <w:r w:rsidRPr="003434AF">
        <w:rPr>
          <w:rFonts w:hint="cs"/>
          <w:sz w:val="26"/>
          <w:szCs w:val="26"/>
          <w:rtl/>
          <w:lang w:eastAsia="en-US"/>
        </w:rPr>
        <w:t>¬</w:t>
      </w:r>
      <w:r w:rsidRPr="003434AF">
        <w:rPr>
          <w:rFonts w:cs="B Nazanin" w:hint="cs"/>
          <w:sz w:val="26"/>
          <w:szCs w:val="26"/>
          <w:rtl/>
          <w:lang w:eastAsia="en-US"/>
        </w:rPr>
        <w:t>ها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با هدف تأم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</w:t>
      </w:r>
      <w:r w:rsidRPr="003434AF">
        <w:rPr>
          <w:rFonts w:cs="B Nazanin" w:hint="cs"/>
          <w:sz w:val="26"/>
          <w:szCs w:val="26"/>
          <w:rtl/>
          <w:lang w:eastAsia="en-US"/>
        </w:rPr>
        <w:t>یان‌وعده‌هایی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</w:t>
      </w:r>
      <w:r w:rsidRPr="003434AF">
        <w:rPr>
          <w:rFonts w:cs="B Nazanin" w:hint="cs"/>
          <w:sz w:val="26"/>
          <w:szCs w:val="26"/>
          <w:rtl/>
          <w:lang w:eastAsia="en-US"/>
        </w:rPr>
        <w:t>یمن،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مغذ</w:t>
      </w:r>
      <w:r w:rsidRPr="003434AF">
        <w:rPr>
          <w:rFonts w:cs="B Nazanin" w:hint="cs"/>
          <w:sz w:val="26"/>
          <w:szCs w:val="26"/>
          <w:rtl/>
          <w:lang w:eastAsia="en-US"/>
        </w:rPr>
        <w:t>ی،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متنوع و متناسب با و</w:t>
      </w:r>
      <w:r w:rsidRPr="003434AF">
        <w:rPr>
          <w:rFonts w:cs="B Nazanin" w:hint="cs"/>
          <w:sz w:val="26"/>
          <w:szCs w:val="26"/>
          <w:rtl/>
          <w:lang w:eastAsia="en-US"/>
        </w:rPr>
        <w:t>یژگی‌های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سن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جسم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دانش‌آموزان طراح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گرد</w:t>
      </w:r>
      <w:r w:rsidRPr="003434AF">
        <w:rPr>
          <w:rFonts w:cs="B Nazanin" w:hint="cs"/>
          <w:sz w:val="26"/>
          <w:szCs w:val="26"/>
          <w:rtl/>
          <w:lang w:eastAsia="en-US"/>
        </w:rPr>
        <w:t>یده‌اند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تا علاوه بر پاسخگو</w:t>
      </w:r>
      <w:r w:rsidRPr="003434AF">
        <w:rPr>
          <w:rFonts w:cs="B Nazanin" w:hint="cs"/>
          <w:sz w:val="26"/>
          <w:szCs w:val="26"/>
          <w:rtl/>
          <w:lang w:eastAsia="en-US"/>
        </w:rPr>
        <w:t>یی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به ن</w:t>
      </w:r>
      <w:r w:rsidRPr="003434AF">
        <w:rPr>
          <w:rFonts w:cs="B Nazanin" w:hint="cs"/>
          <w:sz w:val="26"/>
          <w:szCs w:val="26"/>
          <w:rtl/>
          <w:lang w:eastAsia="en-US"/>
        </w:rPr>
        <w:t>یازهای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</w:t>
      </w:r>
      <w:r w:rsidRPr="003434AF">
        <w:rPr>
          <w:rFonts w:cs="B Nazanin" w:hint="cs"/>
          <w:sz w:val="26"/>
          <w:szCs w:val="26"/>
          <w:rtl/>
          <w:lang w:eastAsia="en-US"/>
        </w:rPr>
        <w:t>تغذیه‌ای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روزانه، بستر مناسب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برا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آموزش غ</w:t>
      </w:r>
      <w:r w:rsidRPr="003434AF">
        <w:rPr>
          <w:rFonts w:cs="B Nazanin" w:hint="cs"/>
          <w:sz w:val="26"/>
          <w:szCs w:val="26"/>
          <w:rtl/>
          <w:lang w:eastAsia="en-US"/>
        </w:rPr>
        <w:t>یرمستقیم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سبک زندگ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سالم، ارتقا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سواد تغذ</w:t>
      </w:r>
      <w:r w:rsidRPr="003434AF">
        <w:rPr>
          <w:rFonts w:cs="B Nazanin" w:hint="cs"/>
          <w:sz w:val="26"/>
          <w:szCs w:val="26"/>
          <w:rtl/>
          <w:lang w:eastAsia="en-US"/>
        </w:rPr>
        <w:t>یه‌ای،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تقو</w:t>
      </w:r>
      <w:r w:rsidRPr="003434AF">
        <w:rPr>
          <w:rFonts w:cs="B Nazanin" w:hint="cs"/>
          <w:sz w:val="26"/>
          <w:szCs w:val="26"/>
          <w:rtl/>
          <w:lang w:eastAsia="en-US"/>
        </w:rPr>
        <w:t>یت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مهارت‌ها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خودمراقبت</w:t>
      </w:r>
      <w:r w:rsidRPr="003434AF">
        <w:rPr>
          <w:rFonts w:cs="B Nazanin" w:hint="cs"/>
          <w:sz w:val="26"/>
          <w:szCs w:val="26"/>
          <w:rtl/>
          <w:lang w:eastAsia="en-US"/>
        </w:rPr>
        <w:t>ی،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توسعه مشارکت اجتماع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ترو</w:t>
      </w:r>
      <w:r w:rsidRPr="003434AF">
        <w:rPr>
          <w:rFonts w:cs="B Nazanin" w:hint="cs"/>
          <w:sz w:val="26"/>
          <w:szCs w:val="26"/>
          <w:rtl/>
          <w:lang w:eastAsia="en-US"/>
        </w:rPr>
        <w:t>یج</w:t>
      </w:r>
      <w:r w:rsidRPr="003434AF">
        <w:rPr>
          <w:rFonts w:cs="B Nazanin"/>
          <w:sz w:val="26"/>
          <w:szCs w:val="26"/>
          <w:rtl/>
          <w:lang w:eastAsia="en-US"/>
        </w:rPr>
        <w:t xml:space="preserve"> آداب اسلام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و اخلاق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در مح</w:t>
      </w:r>
      <w:r w:rsidRPr="003434AF">
        <w:rPr>
          <w:rFonts w:cs="B Nazanin" w:hint="cs"/>
          <w:sz w:val="26"/>
          <w:szCs w:val="26"/>
          <w:rtl/>
          <w:lang w:eastAsia="en-US"/>
        </w:rPr>
        <w:t>یط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مدرسه فراهم آورند. تحقق اهداف ا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دستورالعمل، ن</w:t>
      </w:r>
      <w:r w:rsidRPr="003434AF">
        <w:rPr>
          <w:rFonts w:cs="B Nazanin" w:hint="cs"/>
          <w:sz w:val="26"/>
          <w:szCs w:val="26"/>
          <w:rtl/>
          <w:lang w:eastAsia="en-US"/>
        </w:rPr>
        <w:t>یازمند</w:t>
      </w:r>
      <w:r w:rsidRPr="003434AF">
        <w:rPr>
          <w:rFonts w:cs="B Nazanin"/>
          <w:sz w:val="26"/>
          <w:szCs w:val="26"/>
          <w:rtl/>
          <w:lang w:eastAsia="en-US"/>
        </w:rPr>
        <w:t xml:space="preserve"> هم‌افزا</w:t>
      </w:r>
      <w:r w:rsidRPr="003434AF">
        <w:rPr>
          <w:rFonts w:cs="B Nazanin" w:hint="cs"/>
          <w:sz w:val="26"/>
          <w:szCs w:val="26"/>
          <w:rtl/>
          <w:lang w:eastAsia="en-US"/>
        </w:rPr>
        <w:t>یی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مؤثر و همکار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مستم</w:t>
      </w:r>
      <w:r w:rsidRPr="003434AF">
        <w:rPr>
          <w:rFonts w:cs="B Nazanin" w:hint="cs"/>
          <w:sz w:val="26"/>
          <w:szCs w:val="26"/>
          <w:rtl/>
          <w:lang w:eastAsia="en-US"/>
        </w:rPr>
        <w:t>ر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</w:t>
      </w:r>
      <w:r w:rsidRPr="003434AF">
        <w:rPr>
          <w:rFonts w:cs="B Nazanin" w:hint="cs"/>
          <w:sz w:val="26"/>
          <w:szCs w:val="26"/>
          <w:rtl/>
          <w:lang w:eastAsia="en-US"/>
        </w:rPr>
        <w:t>یان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</w:t>
      </w:r>
      <w:r w:rsidRPr="003434AF">
        <w:rPr>
          <w:rFonts w:cs="B Nazanin" w:hint="cs"/>
          <w:sz w:val="26"/>
          <w:szCs w:val="26"/>
          <w:rtl/>
          <w:lang w:eastAsia="en-US"/>
        </w:rPr>
        <w:t>یران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مدارس، مراقب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سلامت، والد</w:t>
      </w:r>
      <w:r w:rsidRPr="003434AF">
        <w:rPr>
          <w:rFonts w:cs="B Nazanin" w:hint="cs"/>
          <w:sz w:val="26"/>
          <w:szCs w:val="26"/>
          <w:rtl/>
          <w:lang w:eastAsia="en-US"/>
        </w:rPr>
        <w:t>ین،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کارشناسان بهداشت و نهادها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نظارت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مرتبط است. اجرا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دق</w:t>
      </w:r>
      <w:r w:rsidRPr="003434AF">
        <w:rPr>
          <w:rFonts w:cs="B Nazanin" w:hint="cs"/>
          <w:sz w:val="26"/>
          <w:szCs w:val="26"/>
          <w:rtl/>
          <w:lang w:eastAsia="en-US"/>
        </w:rPr>
        <w:t>یق،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هماهنگ و مسئولانه ا</w:t>
      </w:r>
      <w:r w:rsidRPr="003434AF">
        <w:rPr>
          <w:rFonts w:cs="B Nazanin" w:hint="cs"/>
          <w:sz w:val="26"/>
          <w:szCs w:val="26"/>
          <w:rtl/>
          <w:lang w:eastAsia="en-US"/>
        </w:rPr>
        <w:t>ین</w:t>
      </w:r>
      <w:r w:rsidRPr="003434AF">
        <w:rPr>
          <w:rFonts w:cs="B Nazanin"/>
          <w:sz w:val="26"/>
          <w:szCs w:val="26"/>
          <w:rtl/>
          <w:lang w:eastAsia="en-US"/>
        </w:rPr>
        <w:t xml:space="preserve"> دستورالعمل، زم</w:t>
      </w:r>
      <w:r w:rsidRPr="003434AF">
        <w:rPr>
          <w:rFonts w:cs="B Nazanin" w:hint="cs"/>
          <w:sz w:val="26"/>
          <w:szCs w:val="26"/>
          <w:rtl/>
          <w:lang w:eastAsia="en-US"/>
        </w:rPr>
        <w:t>ینه‌ساز</w:t>
      </w:r>
      <w:r w:rsidRPr="003434AF">
        <w:rPr>
          <w:rFonts w:cs="B Nazanin"/>
          <w:sz w:val="26"/>
          <w:szCs w:val="26"/>
          <w:rtl/>
          <w:lang w:eastAsia="en-US"/>
        </w:rPr>
        <w:t xml:space="preserve"> برداشتن گام‌ها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مؤثر در مس</w:t>
      </w:r>
      <w:r w:rsidRPr="003434AF">
        <w:rPr>
          <w:rFonts w:cs="B Nazanin" w:hint="cs"/>
          <w:sz w:val="26"/>
          <w:szCs w:val="26"/>
          <w:rtl/>
          <w:lang w:eastAsia="en-US"/>
        </w:rPr>
        <w:t>یر</w:t>
      </w:r>
      <w:r w:rsidRPr="003434AF">
        <w:rPr>
          <w:rFonts w:cs="B Nazanin"/>
          <w:sz w:val="26"/>
          <w:szCs w:val="26"/>
          <w:rtl/>
          <w:lang w:eastAsia="en-US"/>
        </w:rPr>
        <w:t xml:space="preserve"> ارتقا</w:t>
      </w:r>
      <w:r w:rsidRPr="003434AF">
        <w:rPr>
          <w:rFonts w:cs="B Nazanin" w:hint="cs"/>
          <w:sz w:val="26"/>
          <w:szCs w:val="26"/>
          <w:rtl/>
          <w:lang w:eastAsia="en-US"/>
        </w:rPr>
        <w:t>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سلامت دانش‌آموزان و نهاد</w:t>
      </w:r>
      <w:r w:rsidRPr="003434AF">
        <w:rPr>
          <w:rFonts w:cs="B Nazanin" w:hint="cs"/>
          <w:sz w:val="26"/>
          <w:szCs w:val="26"/>
          <w:rtl/>
          <w:lang w:eastAsia="en-US"/>
        </w:rPr>
        <w:t>ینه‌سازی</w:t>
      </w:r>
      <w:r w:rsidRPr="003434AF">
        <w:rPr>
          <w:rFonts w:cs="B Nazanin"/>
          <w:sz w:val="26"/>
          <w:szCs w:val="26"/>
          <w:rtl/>
          <w:lang w:eastAsia="en-US"/>
        </w:rPr>
        <w:t xml:space="preserve"> فرهنگ تغذ</w:t>
      </w:r>
      <w:r w:rsidRPr="003434AF">
        <w:rPr>
          <w:rFonts w:cs="B Nazanin" w:hint="cs"/>
          <w:sz w:val="26"/>
          <w:szCs w:val="26"/>
          <w:rtl/>
          <w:lang w:eastAsia="en-US"/>
        </w:rPr>
        <w:t>یه</w:t>
      </w:r>
      <w:r w:rsidRPr="003434AF">
        <w:rPr>
          <w:rFonts w:cs="B Nazanin"/>
          <w:sz w:val="26"/>
          <w:szCs w:val="26"/>
          <w:rtl/>
          <w:lang w:eastAsia="en-US"/>
        </w:rPr>
        <w:t xml:space="preserve"> سالم در مدارس کشور خواهد بود</w:t>
      </w:r>
      <w:r w:rsidR="002656B8" w:rsidRPr="003434AF">
        <w:rPr>
          <w:rFonts w:cs="B Nazanin" w:hint="cs"/>
          <w:sz w:val="26"/>
          <w:szCs w:val="26"/>
          <w:rtl/>
          <w:lang w:eastAsia="en-US"/>
        </w:rPr>
        <w:t>.</w:t>
      </w:r>
    </w:p>
    <w:p w14:paraId="34522113" w14:textId="076678D3" w:rsidR="002656B8" w:rsidRPr="002656B8" w:rsidRDefault="005E3697" w:rsidP="007D0D6C">
      <w:pPr>
        <w:pStyle w:val="Heading1"/>
        <w:numPr>
          <w:ilvl w:val="0"/>
          <w:numId w:val="0"/>
        </w:numPr>
        <w:ind w:left="360"/>
        <w:jc w:val="both"/>
        <w:rPr>
          <w:lang w:bidi="ar-SA"/>
        </w:rPr>
      </w:pPr>
      <w:r>
        <w:rPr>
          <w:rFonts w:ascii="Tahoma" w:hAnsi="Tahoma" w:hint="cs"/>
          <w:rtl/>
        </w:rPr>
        <w:t xml:space="preserve">ماده 2- </w:t>
      </w:r>
      <w:r w:rsidR="002656B8">
        <w:rPr>
          <w:rFonts w:ascii="Tahoma" w:hAnsi="Tahoma" w:hint="cs"/>
          <w:rtl/>
        </w:rPr>
        <w:t>هدف</w:t>
      </w:r>
    </w:p>
    <w:p w14:paraId="51845D62" w14:textId="3FDBA394" w:rsidR="002656B8" w:rsidRPr="003434AF" w:rsidRDefault="002656B8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>به‌منظور ارتقای سلامت تغذیه‌ای و ترویج فرهنگ تغذیه سالم در دانش‌آموزان اين دستورالعمل باید در كليه مدارس دولتي و غير دولتي در کلیه مقاطع و دوره های تحصیلی اجرا گردد.</w:t>
      </w:r>
    </w:p>
    <w:p w14:paraId="1B4FE1E3" w14:textId="64AFD761" w:rsidR="00DE02FA" w:rsidRPr="0041021F" w:rsidRDefault="005E3697" w:rsidP="007D0D6C">
      <w:pPr>
        <w:pStyle w:val="Heading1"/>
        <w:numPr>
          <w:ilvl w:val="0"/>
          <w:numId w:val="0"/>
        </w:numPr>
        <w:ind w:left="360"/>
        <w:jc w:val="both"/>
        <w:rPr>
          <w:sz w:val="24"/>
          <w:szCs w:val="24"/>
          <w:rtl/>
        </w:rPr>
      </w:pPr>
      <w:r>
        <w:rPr>
          <w:rFonts w:hint="cs"/>
          <w:rtl/>
        </w:rPr>
        <w:t xml:space="preserve">ماده 3- </w:t>
      </w:r>
      <w:r w:rsidR="00DE02FA" w:rsidRPr="0041021F">
        <w:rPr>
          <w:rFonts w:hint="cs"/>
          <w:rtl/>
        </w:rPr>
        <w:t>تع</w:t>
      </w:r>
      <w:r w:rsidR="008478E7">
        <w:rPr>
          <w:rFonts w:hint="cs"/>
          <w:rtl/>
        </w:rPr>
        <w:t>ا</w:t>
      </w:r>
      <w:r w:rsidR="00DE02FA" w:rsidRPr="0041021F">
        <w:rPr>
          <w:rFonts w:hint="cs"/>
          <w:rtl/>
        </w:rPr>
        <w:t>ریف</w:t>
      </w:r>
      <w:bookmarkEnd w:id="2"/>
    </w:p>
    <w:p w14:paraId="01E8D7A0" w14:textId="77777777" w:rsidR="0012443E" w:rsidRPr="003434AF" w:rsidRDefault="0012443E" w:rsidP="007D0D6C">
      <w:pPr>
        <w:jc w:val="both"/>
        <w:rPr>
          <w:rFonts w:cs="B Nazanin"/>
          <w:sz w:val="26"/>
          <w:szCs w:val="26"/>
          <w:rtl/>
          <w:lang w:eastAsia="en-US"/>
        </w:rPr>
      </w:pPr>
      <w:bookmarkStart w:id="3" w:name="_Toc203322233"/>
      <w:r w:rsidRPr="003434AF">
        <w:rPr>
          <w:rFonts w:cs="B Nazanin"/>
          <w:sz w:val="26"/>
          <w:szCs w:val="26"/>
          <w:rtl/>
          <w:lang w:eastAsia="en-US"/>
        </w:rPr>
        <w:t>در اين دستورالعمل، واژه‏ها و اصطلاحات با تعاريف زير به كار برده مي‏شود:</w:t>
      </w:r>
    </w:p>
    <w:p w14:paraId="794ED5C8" w14:textId="7CA0CC3F" w:rsidR="0012443E" w:rsidRPr="0012443E" w:rsidRDefault="0012443E" w:rsidP="007D0D6C">
      <w:pPr>
        <w:pStyle w:val="Heading2"/>
        <w:numPr>
          <w:ilvl w:val="0"/>
          <w:numId w:val="8"/>
        </w:numPr>
        <w:ind w:left="408" w:hanging="48"/>
        <w:jc w:val="both"/>
      </w:pPr>
      <w:r w:rsidRPr="0012443E">
        <w:rPr>
          <w:rFonts w:hint="cs"/>
          <w:rtl/>
        </w:rPr>
        <w:t xml:space="preserve">پایگاه تغذيه سالم </w:t>
      </w:r>
    </w:p>
    <w:p w14:paraId="606C513D" w14:textId="77777777" w:rsidR="0012443E" w:rsidRPr="003434AF" w:rsidRDefault="0012443E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 xml:space="preserve"> به مكاني اطلاق مي‏شود كه تهیه و یا عرضه و فروش مواد خوردني و آشاميدني آماده مصرف به صورت سرد و گرم انجام مي</w:t>
      </w:r>
      <w:r w:rsidRPr="003434AF">
        <w:rPr>
          <w:rFonts w:cs="B Nazanin"/>
          <w:sz w:val="26"/>
          <w:szCs w:val="26"/>
          <w:rtl/>
          <w:lang w:eastAsia="en-US"/>
        </w:rPr>
        <w:softHyphen/>
      </w:r>
      <w:r w:rsidRPr="003434AF">
        <w:rPr>
          <w:rFonts w:cs="B Nazanin" w:hint="cs"/>
          <w:sz w:val="26"/>
          <w:szCs w:val="26"/>
          <w:rtl/>
          <w:lang w:eastAsia="en-US"/>
        </w:rPr>
        <w:t xml:space="preserve">گيرد. </w:t>
      </w:r>
    </w:p>
    <w:p w14:paraId="197B61F7" w14:textId="10D6BF60" w:rsidR="008B3CC5" w:rsidRPr="004571CC" w:rsidRDefault="004571CC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 </w:t>
      </w:r>
      <w:r w:rsidR="008B3CC5" w:rsidRPr="004571CC">
        <w:rPr>
          <w:rFonts w:eastAsia="Times New Roman" w:hint="cs"/>
          <w:rtl/>
        </w:rPr>
        <w:t>میان وعده</w:t>
      </w:r>
    </w:p>
    <w:p w14:paraId="2D6A1254" w14:textId="77777777" w:rsidR="008B3CC5" w:rsidRPr="003434AF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 xml:space="preserve">یک وعده غذایی است که در فواصل بین غذاهای اصلی مصرف می گردد. با مصرف این میان وعده بخشی از انرژی، پروتئین و مواد مغذی مورد نیاز روزانه دانش آموزان تأمین می شود. </w:t>
      </w:r>
    </w:p>
    <w:tbl>
      <w:tblPr>
        <w:tblStyle w:val="TableGrid"/>
        <w:bidiVisual/>
        <w:tblW w:w="0" w:type="auto"/>
        <w:tblInd w:w="1069" w:type="dxa"/>
        <w:tblLook w:val="04A0" w:firstRow="1" w:lastRow="0" w:firstColumn="1" w:lastColumn="0" w:noHBand="0" w:noVBand="1"/>
      </w:tblPr>
      <w:tblGrid>
        <w:gridCol w:w="3381"/>
        <w:gridCol w:w="3295"/>
      </w:tblGrid>
      <w:tr w:rsidR="008B3CC5" w:rsidRPr="003434AF" w14:paraId="718D5A25" w14:textId="77777777" w:rsidTr="007D0D6C">
        <w:tc>
          <w:tcPr>
            <w:tcW w:w="3381" w:type="dxa"/>
            <w:shd w:val="clear" w:color="auto" w:fill="EAF1DD" w:themeFill="accent3" w:themeFillTint="33"/>
          </w:tcPr>
          <w:p w14:paraId="594DF2EF" w14:textId="77777777" w:rsidR="008B3CC5" w:rsidRPr="003434AF" w:rsidRDefault="008B3CC5" w:rsidP="007D0D6C">
            <w:pPr>
              <w:jc w:val="both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گروه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سنی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دانش‌آموزان</w:t>
            </w:r>
          </w:p>
        </w:tc>
        <w:tc>
          <w:tcPr>
            <w:tcW w:w="3295" w:type="dxa"/>
            <w:shd w:val="clear" w:color="auto" w:fill="EAF1DD" w:themeFill="accent3" w:themeFillTint="33"/>
          </w:tcPr>
          <w:p w14:paraId="1E6DB389" w14:textId="77777777" w:rsidR="008B3CC5" w:rsidRPr="003434AF" w:rsidRDefault="008B3CC5" w:rsidP="007D0D6C">
            <w:pPr>
              <w:jc w:val="both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کالری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مناسب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برای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میان‌وعده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(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تقریبی</w:t>
            </w:r>
            <w:r w:rsidRPr="003434AF">
              <w:rPr>
                <w:rFonts w:cs="B Nazanin"/>
                <w:sz w:val="26"/>
                <w:szCs w:val="26"/>
                <w:rtl/>
                <w:lang w:eastAsia="en-US"/>
              </w:rPr>
              <w:t>)</w:t>
            </w:r>
          </w:p>
        </w:tc>
      </w:tr>
      <w:tr w:rsidR="008B3CC5" w:rsidRPr="003434AF" w14:paraId="13B88F63" w14:textId="77777777" w:rsidTr="007D0D6C">
        <w:trPr>
          <w:trHeight w:val="376"/>
        </w:trPr>
        <w:tc>
          <w:tcPr>
            <w:tcW w:w="3381" w:type="dxa"/>
          </w:tcPr>
          <w:p w14:paraId="56C8334D" w14:textId="578596F3" w:rsidR="008B3CC5" w:rsidRPr="003434AF" w:rsidRDefault="0061186D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 xml:space="preserve">6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تا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 xml:space="preserve"> 9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سال</w:t>
            </w:r>
          </w:p>
        </w:tc>
        <w:tc>
          <w:tcPr>
            <w:tcW w:w="3295" w:type="dxa"/>
          </w:tcPr>
          <w:p w14:paraId="59650689" w14:textId="624FABBA" w:rsidR="008B3CC5" w:rsidRPr="003434AF" w:rsidRDefault="0061186D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 xml:space="preserve">150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تا</w:t>
            </w:r>
            <w:r w:rsidR="008B3CC5"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200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کیلوکالری</w:t>
            </w:r>
          </w:p>
        </w:tc>
      </w:tr>
      <w:tr w:rsidR="008B3CC5" w:rsidRPr="003434AF" w14:paraId="0CA8F90B" w14:textId="77777777" w:rsidTr="007D0D6C">
        <w:trPr>
          <w:trHeight w:val="524"/>
        </w:trPr>
        <w:tc>
          <w:tcPr>
            <w:tcW w:w="3381" w:type="dxa"/>
          </w:tcPr>
          <w:p w14:paraId="2A6185BC" w14:textId="7B46B42C" w:rsidR="008B3CC5" w:rsidRPr="003434AF" w:rsidRDefault="0061186D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10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تا</w:t>
            </w:r>
            <w:r w:rsidR="008B3CC5"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13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سال</w:t>
            </w:r>
          </w:p>
        </w:tc>
        <w:tc>
          <w:tcPr>
            <w:tcW w:w="3295" w:type="dxa"/>
          </w:tcPr>
          <w:p w14:paraId="7A543CAF" w14:textId="7C3A1439" w:rsidR="008B3CC5" w:rsidRPr="003434AF" w:rsidRDefault="0061186D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20</w:t>
            </w:r>
            <w:r w:rsidR="003434AF">
              <w:rPr>
                <w:rFonts w:cs="B Nazanin" w:hint="cs"/>
                <w:sz w:val="26"/>
                <w:szCs w:val="26"/>
                <w:rtl/>
                <w:lang w:eastAsia="en-US"/>
              </w:rPr>
              <w:t>1</w:t>
            </w: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 xml:space="preserve"> تا</w:t>
            </w:r>
            <w:r w:rsidR="008B3CC5"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250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کیلوکالری</w:t>
            </w:r>
          </w:p>
        </w:tc>
      </w:tr>
      <w:tr w:rsidR="008B3CC5" w:rsidRPr="003434AF" w14:paraId="769BF7E7" w14:textId="77777777" w:rsidTr="007D0D6C">
        <w:tc>
          <w:tcPr>
            <w:tcW w:w="3381" w:type="dxa"/>
          </w:tcPr>
          <w:p w14:paraId="4966CB06" w14:textId="1D2EB3A8" w:rsidR="008B3CC5" w:rsidRPr="003434AF" w:rsidRDefault="0061186D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14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تا</w:t>
            </w:r>
            <w:r w:rsidR="008B3CC5"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18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سال</w:t>
            </w:r>
          </w:p>
        </w:tc>
        <w:tc>
          <w:tcPr>
            <w:tcW w:w="3295" w:type="dxa"/>
          </w:tcPr>
          <w:p w14:paraId="07878F95" w14:textId="5B26BE6A" w:rsidR="008B3CC5" w:rsidRPr="003434AF" w:rsidRDefault="003434AF" w:rsidP="007D0D6C">
            <w:pPr>
              <w:jc w:val="center"/>
              <w:rPr>
                <w:rFonts w:cs="B Nazanin"/>
                <w:sz w:val="26"/>
                <w:szCs w:val="26"/>
                <w:rtl/>
                <w:lang w:eastAsia="en-US"/>
              </w:rPr>
            </w:pPr>
            <w:r>
              <w:rPr>
                <w:rFonts w:cs="B Nazanin" w:hint="cs"/>
                <w:sz w:val="26"/>
                <w:szCs w:val="26"/>
                <w:rtl/>
                <w:lang w:eastAsia="en-US"/>
              </w:rPr>
              <w:t xml:space="preserve">251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تا</w:t>
            </w:r>
            <w:r w:rsidR="008B3CC5" w:rsidRPr="003434AF">
              <w:rPr>
                <w:rFonts w:cs="B Nazanin"/>
                <w:sz w:val="26"/>
                <w:szCs w:val="26"/>
                <w:rtl/>
                <w:lang w:eastAsia="en-US"/>
              </w:rPr>
              <w:t xml:space="preserve"> 300 </w:t>
            </w:r>
            <w:r w:rsidR="008B3CC5" w:rsidRPr="003434AF">
              <w:rPr>
                <w:rFonts w:cs="B Nazanin" w:hint="cs"/>
                <w:sz w:val="26"/>
                <w:szCs w:val="26"/>
                <w:rtl/>
                <w:lang w:eastAsia="en-US"/>
              </w:rPr>
              <w:t>کیلوکالری</w:t>
            </w:r>
          </w:p>
        </w:tc>
      </w:tr>
    </w:tbl>
    <w:p w14:paraId="268D6D5F" w14:textId="77777777" w:rsidR="004571CC" w:rsidRDefault="004571CC" w:rsidP="007D0D6C">
      <w:pPr>
        <w:pStyle w:val="Heading2"/>
        <w:numPr>
          <w:ilvl w:val="0"/>
          <w:numId w:val="0"/>
        </w:numPr>
        <w:ind w:left="360"/>
        <w:jc w:val="both"/>
        <w:rPr>
          <w:rFonts w:eastAsia="Times New Roman"/>
          <w:rtl/>
        </w:rPr>
      </w:pPr>
    </w:p>
    <w:p w14:paraId="588262A3" w14:textId="689E7261" w:rsidR="008B3CC5" w:rsidRPr="00A856B2" w:rsidRDefault="004571CC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 </w:t>
      </w:r>
      <w:r w:rsidR="008B3CC5" w:rsidRPr="00A856B2">
        <w:rPr>
          <w:rFonts w:eastAsia="Times New Roman" w:hint="cs"/>
          <w:rtl/>
        </w:rPr>
        <w:t>تغذیه سالم</w:t>
      </w:r>
    </w:p>
    <w:p w14:paraId="1D0EDBA9" w14:textId="77777777" w:rsidR="008B3CC5" w:rsidRPr="003434AF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>تغذیه</w:t>
      </w:r>
      <w:r w:rsidRPr="003434AF">
        <w:rPr>
          <w:rFonts w:cs="B Nazanin"/>
          <w:sz w:val="26"/>
          <w:szCs w:val="26"/>
          <w:rtl/>
          <w:lang w:eastAsia="en-US"/>
        </w:rPr>
        <w:softHyphen/>
      </w:r>
      <w:r w:rsidRPr="003434AF">
        <w:rPr>
          <w:rFonts w:cs="B Nazanin" w:hint="cs"/>
          <w:sz w:val="26"/>
          <w:szCs w:val="26"/>
          <w:rtl/>
          <w:lang w:eastAsia="en-US"/>
        </w:rPr>
        <w:t>ای که تمام نیازهای بدن را تأمین می</w:t>
      </w:r>
      <w:r w:rsidRPr="003434AF">
        <w:rPr>
          <w:rFonts w:cs="B Nazanin"/>
          <w:sz w:val="26"/>
          <w:szCs w:val="26"/>
          <w:rtl/>
          <w:lang w:eastAsia="en-US"/>
        </w:rPr>
        <w:softHyphen/>
      </w:r>
      <w:r w:rsidRPr="003434AF">
        <w:rPr>
          <w:rFonts w:cs="B Nazanin" w:hint="cs"/>
          <w:sz w:val="26"/>
          <w:szCs w:val="26"/>
          <w:rtl/>
          <w:lang w:eastAsia="en-US"/>
        </w:rPr>
        <w:t>کند و سالم، کافی، متنوع و متعادل می</w:t>
      </w:r>
      <w:r w:rsidRPr="003434AF">
        <w:rPr>
          <w:rFonts w:cs="B Nazanin"/>
          <w:sz w:val="26"/>
          <w:szCs w:val="26"/>
          <w:rtl/>
          <w:lang w:eastAsia="en-US"/>
        </w:rPr>
        <w:softHyphen/>
      </w:r>
      <w:r w:rsidRPr="003434AF">
        <w:rPr>
          <w:rFonts w:cs="B Nazanin" w:hint="cs"/>
          <w:sz w:val="26"/>
          <w:szCs w:val="26"/>
          <w:rtl/>
          <w:lang w:eastAsia="en-US"/>
        </w:rPr>
        <w:t xml:space="preserve">باشد. </w:t>
      </w:r>
    </w:p>
    <w:p w14:paraId="5E0DB111" w14:textId="35CCB5D2" w:rsidR="008B3CC5" w:rsidRPr="00A856B2" w:rsidRDefault="000B4E25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 xml:space="preserve"> </w:t>
      </w:r>
      <w:r w:rsidR="008B3CC5" w:rsidRPr="00A856B2">
        <w:rPr>
          <w:rFonts w:eastAsia="Times New Roman" w:hint="cs"/>
          <w:rtl/>
        </w:rPr>
        <w:t>مواد غذايي سالم</w:t>
      </w:r>
    </w:p>
    <w:p w14:paraId="4E4ECEBD" w14:textId="77777777" w:rsidR="008B3CC5" w:rsidRPr="00CF5D8A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 xml:space="preserve">غذاي </w:t>
      </w:r>
      <w:r w:rsidRPr="00CF5D8A">
        <w:rPr>
          <w:rFonts w:cs="B Nazanin" w:hint="cs"/>
          <w:sz w:val="26"/>
          <w:szCs w:val="26"/>
          <w:rtl/>
          <w:lang w:eastAsia="en-US"/>
        </w:rPr>
        <w:t>سالم يا ايمن، غذايي است كه از  مواد اوليه سالم و ايمن تهيه شده و عاري از مواد زيان بخش و مضر می باشد.</w:t>
      </w:r>
    </w:p>
    <w:p w14:paraId="405E0246" w14:textId="76F51EB4" w:rsidR="008B3CC5" w:rsidRPr="00CF5D8A" w:rsidRDefault="008B3CC5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 w:rsidRPr="00CF5D8A">
        <w:rPr>
          <w:rFonts w:eastAsia="Times New Roman" w:hint="cs"/>
          <w:rtl/>
        </w:rPr>
        <w:lastRenderedPageBreak/>
        <w:t>مواد غذايي فاسد و یا غیر قابل مصرف</w:t>
      </w:r>
    </w:p>
    <w:p w14:paraId="718A1A8F" w14:textId="77777777" w:rsidR="008B3CC5" w:rsidRPr="00CF5D8A" w:rsidRDefault="008B3CC5" w:rsidP="007D0D6C">
      <w:pPr>
        <w:jc w:val="both"/>
        <w:rPr>
          <w:rFonts w:cs="B Nazanin"/>
          <w:sz w:val="28"/>
          <w:szCs w:val="28"/>
          <w:rtl/>
          <w:lang w:eastAsia="en-US"/>
        </w:rPr>
      </w:pPr>
      <w:r w:rsidRPr="00CF5D8A">
        <w:rPr>
          <w:rFonts w:cs="B Nazanin" w:hint="cs"/>
          <w:sz w:val="26"/>
          <w:szCs w:val="26"/>
          <w:rtl/>
          <w:lang w:eastAsia="en-US"/>
        </w:rPr>
        <w:t>مواد غذايي است كه رنگ، بو، مزه و قوام آن تغيير كرده و يا تاریخ مصرف آن منقضی شده و یا در شرایط نامطلوب نگهداری شده باشد</w:t>
      </w:r>
      <w:r w:rsidRPr="00CF5D8A">
        <w:rPr>
          <w:rFonts w:cs="B Nazanin" w:hint="cs"/>
          <w:sz w:val="28"/>
          <w:szCs w:val="28"/>
          <w:rtl/>
          <w:lang w:eastAsia="en-US"/>
        </w:rPr>
        <w:t>.</w:t>
      </w:r>
    </w:p>
    <w:p w14:paraId="5A29C5B3" w14:textId="2525D3F8" w:rsidR="008B3CC5" w:rsidRPr="00CF5D8A" w:rsidRDefault="008B3CC5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 w:rsidRPr="00CF5D8A">
        <w:rPr>
          <w:rFonts w:eastAsia="Times New Roman" w:hint="cs"/>
          <w:rtl/>
        </w:rPr>
        <w:t>نشانگرهای رنگی تغذیه ای</w:t>
      </w:r>
    </w:p>
    <w:p w14:paraId="0F9257A5" w14:textId="77777777" w:rsidR="008B3CC5" w:rsidRPr="00CF5D8A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CF5D8A">
        <w:rPr>
          <w:rFonts w:cs="B Nazanin" w:hint="cs"/>
          <w:sz w:val="26"/>
          <w:szCs w:val="26"/>
          <w:rtl/>
          <w:lang w:eastAsia="en-US"/>
        </w:rPr>
        <w:t>برچسب تغذیه</w:t>
      </w:r>
      <w:r w:rsidRPr="00CF5D8A">
        <w:rPr>
          <w:rFonts w:cs="B Nazanin"/>
          <w:sz w:val="26"/>
          <w:szCs w:val="26"/>
          <w:rtl/>
          <w:lang w:eastAsia="en-US"/>
        </w:rPr>
        <w:softHyphen/>
      </w:r>
      <w:r w:rsidRPr="00CF5D8A">
        <w:rPr>
          <w:rFonts w:cs="B Nazanin" w:hint="cs"/>
          <w:sz w:val="26"/>
          <w:szCs w:val="26"/>
          <w:rtl/>
          <w:lang w:eastAsia="en-US"/>
        </w:rPr>
        <w:t>ای است که دارای 3 رنگ سبز، زرد و قرمز است و میزان قند، نمک، چربی، اسید چرب ترانس و کالری محصول را نشان می دهد. رنگ سبز به معنی مقادیر کم و رنگ قرمز به معنی مقادیر زیاد قند، نمک، چربی و رنگ زرد به معنای مقادیر متوسط در آن محصول غذایی است.</w:t>
      </w:r>
    </w:p>
    <w:p w14:paraId="7C3912D4" w14:textId="68D237D6" w:rsidR="008B3CC5" w:rsidRPr="00CF5D8A" w:rsidRDefault="008B3CC5" w:rsidP="007D0D6C">
      <w:pPr>
        <w:pStyle w:val="Heading2"/>
        <w:numPr>
          <w:ilvl w:val="0"/>
          <w:numId w:val="8"/>
        </w:numPr>
        <w:jc w:val="both"/>
        <w:rPr>
          <w:rFonts w:eastAsia="Times New Roman"/>
          <w:rtl/>
        </w:rPr>
      </w:pPr>
      <w:r w:rsidRPr="00CF5D8A">
        <w:rPr>
          <w:rFonts w:eastAsia="Times New Roman" w:hint="cs"/>
          <w:rtl/>
        </w:rPr>
        <w:t>علامت</w:t>
      </w:r>
      <w:r w:rsidRPr="00CF5D8A">
        <w:rPr>
          <w:rFonts w:eastAsia="Times New Roman"/>
          <w:rtl/>
        </w:rPr>
        <w:t xml:space="preserve"> </w:t>
      </w:r>
      <w:r w:rsidRPr="00CF5D8A">
        <w:rPr>
          <w:rFonts w:eastAsia="Times New Roman" w:hint="cs"/>
          <w:rtl/>
        </w:rPr>
        <w:t>استاندارد</w:t>
      </w:r>
    </w:p>
    <w:p w14:paraId="34945091" w14:textId="401CF6D9" w:rsidR="008B3CC5" w:rsidRPr="00CF5D8A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نشان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یا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نمادی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روی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بسته‌بندی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مواد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غذایی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درج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می‌شود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بیانگر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این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محصول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مورد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نظر،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از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نظر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کیفیت،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سلامت،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بهداشت،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فرمولاسیون،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ترکیبات،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بسته‌بندی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شرایط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نگهداری،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ضوابط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معیارهای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تعیین</w:t>
      </w:r>
      <w:r w:rsidR="00CF5D8A">
        <w:rPr>
          <w:rFonts w:cs="B Nazanin" w:hint="cs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‌شده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توسط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سازمان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ملی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استاندارد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ایران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مطابقت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دارد</w:t>
      </w:r>
      <w:r w:rsidRPr="00CF5D8A">
        <w:rPr>
          <w:rFonts w:cs="B Nazanin"/>
          <w:sz w:val="26"/>
          <w:szCs w:val="26"/>
          <w:rtl/>
          <w:lang w:eastAsia="en-US"/>
        </w:rPr>
        <w:t>.</w:t>
      </w:r>
    </w:p>
    <w:p w14:paraId="38E3A6C3" w14:textId="31A4E9C5" w:rsidR="008B3CC5" w:rsidRPr="00CF5D8A" w:rsidRDefault="008B3CC5" w:rsidP="007D0D6C">
      <w:pPr>
        <w:pStyle w:val="Heading3"/>
        <w:numPr>
          <w:ilvl w:val="0"/>
          <w:numId w:val="8"/>
        </w:numPr>
        <w:jc w:val="both"/>
        <w:rPr>
          <w:rtl/>
        </w:rPr>
      </w:pPr>
      <w:r w:rsidRPr="00CF5D8A">
        <w:rPr>
          <w:rFonts w:hint="cs"/>
          <w:rtl/>
        </w:rPr>
        <w:t>نشان</w:t>
      </w:r>
      <w:r w:rsidRPr="00CF5D8A">
        <w:rPr>
          <w:rtl/>
        </w:rPr>
        <w:t xml:space="preserve"> </w:t>
      </w:r>
      <w:r w:rsidRPr="00CF5D8A">
        <w:rPr>
          <w:rFonts w:hint="cs"/>
          <w:rtl/>
        </w:rPr>
        <w:t>سیب</w:t>
      </w:r>
      <w:r w:rsidRPr="00CF5D8A">
        <w:rPr>
          <w:rtl/>
        </w:rPr>
        <w:t xml:space="preserve"> </w:t>
      </w:r>
      <w:r w:rsidRPr="00CF5D8A">
        <w:rPr>
          <w:rFonts w:hint="cs"/>
          <w:rtl/>
        </w:rPr>
        <w:t>سلامت</w:t>
      </w:r>
      <w:r w:rsidRPr="00CF5D8A">
        <w:rPr>
          <w:rtl/>
        </w:rPr>
        <w:t xml:space="preserve"> </w:t>
      </w:r>
    </w:p>
    <w:p w14:paraId="108169C0" w14:textId="77777777" w:rsidR="008B3CC5" w:rsidRPr="00CF5D8A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CF5D8A">
        <w:rPr>
          <w:rFonts w:cs="B Nazanin" w:hint="cs"/>
          <w:sz w:val="26"/>
          <w:szCs w:val="26"/>
          <w:rtl/>
          <w:lang w:eastAsia="en-US"/>
        </w:rPr>
        <w:t>نشان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سیب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سلامت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یک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نماد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رسمی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توسط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سازمان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غذا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دارو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(</w:t>
      </w:r>
      <w:r w:rsidRPr="00CF5D8A">
        <w:rPr>
          <w:rFonts w:cs="B Nazanin" w:hint="cs"/>
          <w:sz w:val="26"/>
          <w:szCs w:val="26"/>
          <w:rtl/>
          <w:lang w:eastAsia="en-US"/>
        </w:rPr>
        <w:t>وابسته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وزارت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بهداشت،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درمان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آموزش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پزشکی</w:t>
      </w:r>
      <w:r w:rsidRPr="00CF5D8A">
        <w:rPr>
          <w:rFonts w:cs="B Nazanin"/>
          <w:sz w:val="26"/>
          <w:szCs w:val="26"/>
          <w:rtl/>
          <w:lang w:eastAsia="en-US"/>
        </w:rPr>
        <w:t xml:space="preserve">) </w:t>
      </w:r>
      <w:r w:rsidRPr="00CF5D8A">
        <w:rPr>
          <w:rFonts w:cs="B Nazanin" w:hint="cs"/>
          <w:sz w:val="26"/>
          <w:szCs w:val="26"/>
          <w:rtl/>
          <w:lang w:eastAsia="en-US"/>
        </w:rPr>
        <w:t>صادر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می‌شود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بیانگر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آن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محصول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مورد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نظر دارای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فرمولاسیون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بهداشتی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ایمن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است، از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نظر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ارزش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تغذیه‌ای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حد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قابل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قبول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یا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مطلوب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قرار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دارد 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تولید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آن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مطابق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ضوابط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ایمنی،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بهداشتی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تغذیه‌ای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کشور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انجام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شده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Pr="00CF5D8A">
        <w:rPr>
          <w:rFonts w:cs="B Nazanin"/>
          <w:sz w:val="26"/>
          <w:szCs w:val="26"/>
          <w:rtl/>
          <w:lang w:eastAsia="en-US"/>
        </w:rPr>
        <w:t>.</w:t>
      </w:r>
    </w:p>
    <w:p w14:paraId="4FC2953C" w14:textId="4D559AC9" w:rsidR="008B3CC5" w:rsidRPr="00CF5D8A" w:rsidRDefault="008B3CC5" w:rsidP="007D0D6C">
      <w:pPr>
        <w:pStyle w:val="Heading3"/>
        <w:numPr>
          <w:ilvl w:val="0"/>
          <w:numId w:val="8"/>
        </w:numPr>
        <w:jc w:val="both"/>
        <w:rPr>
          <w:sz w:val="28"/>
          <w:szCs w:val="28"/>
          <w:rtl/>
        </w:rPr>
      </w:pPr>
      <w:r w:rsidRPr="00CF5D8A">
        <w:rPr>
          <w:rFonts w:hint="cs"/>
          <w:rtl/>
        </w:rPr>
        <w:t>تاریخ</w:t>
      </w:r>
      <w:r w:rsidRPr="00CF5D8A">
        <w:rPr>
          <w:rtl/>
        </w:rPr>
        <w:t xml:space="preserve"> </w:t>
      </w:r>
      <w:r w:rsidRPr="00CF5D8A">
        <w:rPr>
          <w:rFonts w:hint="cs"/>
          <w:rtl/>
        </w:rPr>
        <w:t>تولید</w:t>
      </w:r>
      <w:r w:rsidRPr="00CF5D8A">
        <w:rPr>
          <w:sz w:val="28"/>
          <w:szCs w:val="28"/>
          <w:rtl/>
        </w:rPr>
        <w:tab/>
      </w:r>
    </w:p>
    <w:p w14:paraId="76E3F842" w14:textId="18119E9F" w:rsidR="008B3CC5" w:rsidRPr="00CF5D8A" w:rsidRDefault="008B3CC5" w:rsidP="007D0D6C">
      <w:pPr>
        <w:jc w:val="both"/>
        <w:rPr>
          <w:rFonts w:cs="B Nazanin"/>
          <w:sz w:val="26"/>
          <w:szCs w:val="26"/>
          <w:lang w:eastAsia="en-US"/>
        </w:rPr>
      </w:pPr>
      <w:r w:rsidRPr="00CF5D8A">
        <w:rPr>
          <w:rFonts w:cs="B Nazanin" w:hint="cs"/>
          <w:sz w:val="26"/>
          <w:szCs w:val="26"/>
          <w:rtl/>
          <w:lang w:eastAsia="en-US"/>
        </w:rPr>
        <w:t>زمانی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محصول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تولید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بسته‌بندی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شده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</w:t>
      </w:r>
      <w:r w:rsidR="00034DD4" w:rsidRPr="00CF5D8A">
        <w:rPr>
          <w:rFonts w:cs="B Nazanin" w:hint="cs"/>
          <w:sz w:val="26"/>
          <w:szCs w:val="26"/>
          <w:rtl/>
          <w:lang w:eastAsia="en-US"/>
        </w:rPr>
        <w:t>.</w:t>
      </w:r>
    </w:p>
    <w:p w14:paraId="22B7F789" w14:textId="739EC37D" w:rsidR="008B3CC5" w:rsidRPr="00CF5D8A" w:rsidRDefault="005E3697" w:rsidP="007D0D6C">
      <w:pPr>
        <w:pStyle w:val="Heading3"/>
        <w:numPr>
          <w:ilvl w:val="0"/>
          <w:numId w:val="8"/>
        </w:numPr>
        <w:jc w:val="both"/>
        <w:rPr>
          <w:rtl/>
        </w:rPr>
      </w:pPr>
      <w:r w:rsidRPr="00CF5D8A">
        <w:rPr>
          <w:rFonts w:hint="cs"/>
          <w:rtl/>
        </w:rPr>
        <w:t xml:space="preserve"> </w:t>
      </w:r>
      <w:r w:rsidR="008B3CC5" w:rsidRPr="00CF5D8A">
        <w:rPr>
          <w:rFonts w:hint="cs"/>
          <w:rtl/>
        </w:rPr>
        <w:t>تاریخ</w:t>
      </w:r>
      <w:r w:rsidR="008B3CC5" w:rsidRPr="00CF5D8A">
        <w:rPr>
          <w:rtl/>
        </w:rPr>
        <w:t xml:space="preserve"> </w:t>
      </w:r>
      <w:r w:rsidR="008B3CC5" w:rsidRPr="00CF5D8A">
        <w:rPr>
          <w:rFonts w:hint="cs"/>
          <w:rtl/>
        </w:rPr>
        <w:t>انقضاء</w:t>
      </w:r>
      <w:r w:rsidR="008B3CC5" w:rsidRPr="00CF5D8A">
        <w:rPr>
          <w:rtl/>
        </w:rPr>
        <w:tab/>
      </w:r>
    </w:p>
    <w:p w14:paraId="06A00A7B" w14:textId="77777777" w:rsidR="008B3CC5" w:rsidRPr="00CF5D8A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CF5D8A">
        <w:rPr>
          <w:rFonts w:cs="B Nazanin" w:hint="cs"/>
          <w:sz w:val="26"/>
          <w:szCs w:val="26"/>
          <w:rtl/>
          <w:lang w:eastAsia="en-US"/>
        </w:rPr>
        <w:t>تاریخی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که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پس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از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آن،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مصرف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محصول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توصیه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نمی‌شود. بر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اساس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مقررات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سازمان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غذا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دارو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سازمان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ملی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استاندارد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ایران، درج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تاریخ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انقضاء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روی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بسته‌بندی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محصولات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غذایی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دارویی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الزامی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است و این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تاریخ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باید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به‌ صورت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روشن،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خوانا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و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غیرقابل‌تغییر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روی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بسته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درج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شده</w:t>
      </w:r>
      <w:r w:rsidRPr="00CF5D8A">
        <w:rPr>
          <w:rFonts w:cs="B Nazanin"/>
          <w:sz w:val="26"/>
          <w:szCs w:val="26"/>
          <w:rtl/>
          <w:lang w:eastAsia="en-US"/>
        </w:rPr>
        <w:t xml:space="preserve"> </w:t>
      </w:r>
      <w:r w:rsidRPr="00CF5D8A">
        <w:rPr>
          <w:rFonts w:cs="B Nazanin" w:hint="cs"/>
          <w:sz w:val="26"/>
          <w:szCs w:val="26"/>
          <w:rtl/>
          <w:lang w:eastAsia="en-US"/>
        </w:rPr>
        <w:t>باشد</w:t>
      </w:r>
      <w:r w:rsidRPr="00CF5D8A">
        <w:rPr>
          <w:rFonts w:cs="B Nazanin"/>
          <w:sz w:val="26"/>
          <w:szCs w:val="26"/>
          <w:rtl/>
          <w:lang w:eastAsia="en-US"/>
        </w:rPr>
        <w:t>.</w:t>
      </w:r>
    </w:p>
    <w:p w14:paraId="44BEBDA4" w14:textId="22458E3D" w:rsidR="008B3CC5" w:rsidRPr="00CF5D8A" w:rsidRDefault="008B3CC5" w:rsidP="007D0D6C">
      <w:pPr>
        <w:pStyle w:val="Heading3"/>
        <w:numPr>
          <w:ilvl w:val="0"/>
          <w:numId w:val="8"/>
        </w:numPr>
        <w:jc w:val="both"/>
        <w:rPr>
          <w:rFonts w:eastAsia="Times New Roman"/>
          <w:rtl/>
        </w:rPr>
      </w:pPr>
      <w:r w:rsidRPr="00CF5D8A">
        <w:rPr>
          <w:rFonts w:hint="cs"/>
          <w:rtl/>
        </w:rPr>
        <w:t>تجهيزات</w:t>
      </w:r>
    </w:p>
    <w:p w14:paraId="647E15D1" w14:textId="77777777" w:rsidR="008B3CC5" w:rsidRPr="003130AC" w:rsidRDefault="008B3CC5" w:rsidP="007D0D6C">
      <w:pPr>
        <w:jc w:val="both"/>
        <w:rPr>
          <w:rFonts w:cs="B Nazanin"/>
          <w:sz w:val="28"/>
          <w:szCs w:val="28"/>
          <w:rtl/>
          <w:lang w:eastAsia="en-US"/>
        </w:rPr>
      </w:pPr>
      <w:r w:rsidRPr="003130AC">
        <w:rPr>
          <w:rFonts w:cs="B Nazanin" w:hint="cs"/>
          <w:sz w:val="28"/>
          <w:szCs w:val="28"/>
          <w:rtl/>
          <w:lang w:eastAsia="en-US"/>
        </w:rPr>
        <w:t xml:space="preserve"> </w:t>
      </w:r>
      <w:r w:rsidRPr="003434AF">
        <w:rPr>
          <w:rFonts w:cs="B Nazanin" w:hint="cs"/>
          <w:sz w:val="26"/>
          <w:szCs w:val="26"/>
          <w:rtl/>
          <w:lang w:eastAsia="en-US"/>
        </w:rPr>
        <w:t>منظور از تجهيزات در اين دستورالعمل، ابزار و وسايلي هستند كه براي تهيه، نگهداري و توزيع مواد غذايي، ايمني و خدماتي در پايگاه تغذيه سالم  مورد استفاده قرار مي‏گيرند.</w:t>
      </w:r>
      <w:r w:rsidRPr="003130AC">
        <w:rPr>
          <w:rFonts w:cs="B Nazanin" w:hint="cs"/>
          <w:sz w:val="28"/>
          <w:szCs w:val="28"/>
          <w:rtl/>
          <w:lang w:eastAsia="en-US"/>
        </w:rPr>
        <w:t xml:space="preserve"> </w:t>
      </w:r>
    </w:p>
    <w:p w14:paraId="67102A73" w14:textId="77777777" w:rsidR="004F5B4C" w:rsidRPr="000F4C1A" w:rsidRDefault="008B3CC5" w:rsidP="007D0D6C">
      <w:pPr>
        <w:pStyle w:val="Heading2"/>
        <w:numPr>
          <w:ilvl w:val="0"/>
          <w:numId w:val="8"/>
        </w:numPr>
        <w:ind w:left="550" w:hanging="331"/>
        <w:jc w:val="both"/>
        <w:rPr>
          <w:rFonts w:eastAsia="Times New Roman"/>
          <w:color w:val="auto"/>
        </w:rPr>
      </w:pPr>
      <w:r w:rsidRPr="000F4C1A">
        <w:rPr>
          <w:rFonts w:eastAsia="Times New Roman" w:hint="cs"/>
          <w:rtl/>
        </w:rPr>
        <w:t>بهداشت محيط</w:t>
      </w:r>
      <w:r w:rsidR="004F5B4C" w:rsidRPr="000F4C1A">
        <w:rPr>
          <w:rFonts w:eastAsia="Times New Roman" w:hint="cs"/>
          <w:rtl/>
        </w:rPr>
        <w:t>:</w:t>
      </w:r>
    </w:p>
    <w:p w14:paraId="5417D994" w14:textId="20FDFF2B" w:rsidR="008B3CC5" w:rsidRPr="000F4C1A" w:rsidRDefault="00563ACA" w:rsidP="000F4C1A">
      <w:pPr>
        <w:pStyle w:val="Heading2"/>
        <w:numPr>
          <w:ilvl w:val="0"/>
          <w:numId w:val="0"/>
        </w:numPr>
        <w:ind w:left="360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  <w:lang w:eastAsia="en-US"/>
        </w:rPr>
      </w:pPr>
      <w:r w:rsidRPr="000F4C1A">
        <w:rPr>
          <w:rFonts w:ascii="Times New Roman" w:eastAsia="SimSun" w:hAnsi="Times New Roman" w:cs="B Nazanin" w:hint="cs"/>
          <w:sz w:val="26"/>
          <w:szCs w:val="26"/>
          <w:rtl/>
          <w:lang w:eastAsia="en-US"/>
        </w:rPr>
        <w:t>ب</w:t>
      </w:r>
      <w:r w:rsidR="000F4C1A">
        <w:rPr>
          <w:rFonts w:ascii="Times New Roman" w:eastAsia="SimSun" w:hAnsi="Times New Roman" w:cs="B Nazanin" w:hint="cs"/>
          <w:sz w:val="26"/>
          <w:szCs w:val="26"/>
          <w:rtl/>
          <w:lang w:eastAsia="en-US"/>
        </w:rPr>
        <w:t>هداشت محیط</w:t>
      </w:r>
      <w:r w:rsidRPr="000F4C1A">
        <w:rPr>
          <w:rFonts w:ascii="Times New Roman" w:eastAsia="SimSun" w:hAnsi="Times New Roman" w:cs="B Nazanin" w:hint="cs"/>
          <w:sz w:val="26"/>
          <w:szCs w:val="26"/>
          <w:rtl/>
          <w:lang w:eastAsia="en-US"/>
        </w:rPr>
        <w:t xml:space="preserve"> همه عوامل فیزیکی، شیمیایی، زیستی و سایر عوامل مرتبطی اشاره دارد که بر رفتارهای اجتماعی، فرهنگی و ژنتیکی فرد تأثیر می‌گذارند. </w:t>
      </w:r>
    </w:p>
    <w:p w14:paraId="47B5C0F7" w14:textId="41940328" w:rsidR="00695A89" w:rsidRPr="00695A89" w:rsidRDefault="00695A89" w:rsidP="004219D0">
      <w:pPr>
        <w:pStyle w:val="Heading2"/>
        <w:numPr>
          <w:ilvl w:val="0"/>
          <w:numId w:val="9"/>
        </w:numPr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>بازرسی</w:t>
      </w:r>
    </w:p>
    <w:p w14:paraId="3C22EE1A" w14:textId="77777777" w:rsidR="008B3CC5" w:rsidRPr="003434AF" w:rsidRDefault="008B3CC5" w:rsidP="007D0D6C">
      <w:pPr>
        <w:jc w:val="both"/>
        <w:rPr>
          <w:rFonts w:cs="B Nazanin"/>
          <w:sz w:val="26"/>
          <w:szCs w:val="26"/>
          <w:rtl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>به عمل نظارتي گفته مي شود كه هدف از آن بررسي ميزان انطباق شرايط موضوع و محل بازرسي با قوانين و الزامات بهداشتي ناشي ازآن ها مي باشد.</w:t>
      </w:r>
    </w:p>
    <w:p w14:paraId="231532D0" w14:textId="62C58061" w:rsidR="008B3CC5" w:rsidRPr="003F53E5" w:rsidRDefault="008B3CC5" w:rsidP="004219D0">
      <w:pPr>
        <w:pStyle w:val="Heading2"/>
        <w:numPr>
          <w:ilvl w:val="0"/>
          <w:numId w:val="9"/>
        </w:numPr>
        <w:jc w:val="both"/>
        <w:rPr>
          <w:rFonts w:eastAsia="Times New Roman"/>
          <w:rtl/>
        </w:rPr>
      </w:pPr>
      <w:r w:rsidRPr="003F53E5">
        <w:rPr>
          <w:rFonts w:eastAsia="Times New Roman" w:hint="cs"/>
          <w:rtl/>
        </w:rPr>
        <w:t xml:space="preserve">شماره تلفن 190 </w:t>
      </w:r>
    </w:p>
    <w:p w14:paraId="7F4B2775" w14:textId="77777777" w:rsidR="008B3CC5" w:rsidRPr="003434AF" w:rsidRDefault="008B3CC5" w:rsidP="007D0D6C">
      <w:pPr>
        <w:jc w:val="both"/>
        <w:rPr>
          <w:rFonts w:cs="B Nazanin"/>
          <w:sz w:val="26"/>
          <w:szCs w:val="26"/>
          <w:lang w:eastAsia="en-US"/>
        </w:rPr>
      </w:pPr>
      <w:r w:rsidRPr="003434AF">
        <w:rPr>
          <w:rFonts w:cs="B Nazanin" w:hint="cs"/>
          <w:sz w:val="26"/>
          <w:szCs w:val="26"/>
          <w:rtl/>
          <w:lang w:eastAsia="en-US"/>
        </w:rPr>
        <w:t>سامانه رسیدگی به شکایات مردمی وزارت بهداشت به شماره 190 در خصوص پایگاه تغذیه سالم</w:t>
      </w:r>
    </w:p>
    <w:p w14:paraId="2A63C84A" w14:textId="77777777" w:rsidR="00B95AE6" w:rsidRPr="00695A89" w:rsidRDefault="00B95AE6" w:rsidP="007D0D6C">
      <w:pPr>
        <w:jc w:val="both"/>
        <w:rPr>
          <w:rFonts w:cs="B Nazanin"/>
          <w:sz w:val="28"/>
          <w:szCs w:val="28"/>
          <w:rtl/>
          <w:lang w:eastAsia="en-US"/>
        </w:rPr>
      </w:pPr>
    </w:p>
    <w:p w14:paraId="72A91932" w14:textId="77777777" w:rsidR="004E242C" w:rsidRDefault="004E242C" w:rsidP="007D0D6C">
      <w:pPr>
        <w:pStyle w:val="Heading2"/>
        <w:numPr>
          <w:ilvl w:val="0"/>
          <w:numId w:val="0"/>
        </w:numPr>
        <w:ind w:left="360"/>
        <w:jc w:val="both"/>
        <w:rPr>
          <w:rFonts w:eastAsia="Times New Roman"/>
        </w:rPr>
      </w:pPr>
      <w:r>
        <w:rPr>
          <w:rFonts w:eastAsia="Times New Roman" w:hint="cs"/>
          <w:rtl/>
        </w:rPr>
        <w:lastRenderedPageBreak/>
        <w:t>ماده 4- اعضای کارگروه و شرح وظایف</w:t>
      </w:r>
    </w:p>
    <w:p w14:paraId="18201D0C" w14:textId="79A5C88F" w:rsidR="00481E87" w:rsidRPr="00481E87" w:rsidRDefault="00481E87" w:rsidP="007D0D6C">
      <w:pPr>
        <w:pStyle w:val="Heading2"/>
        <w:numPr>
          <w:ilvl w:val="0"/>
          <w:numId w:val="0"/>
        </w:numPr>
        <w:ind w:left="792" w:hanging="432"/>
        <w:jc w:val="both"/>
        <w:rPr>
          <w:rFonts w:eastAsia="Times New Roman"/>
          <w:rtl/>
        </w:rPr>
      </w:pPr>
      <w:r w:rsidRPr="00481E87">
        <w:rPr>
          <w:rFonts w:eastAsia="Times New Roman" w:hint="cs"/>
          <w:rtl/>
        </w:rPr>
        <w:t>الف- اعضای کارگروه</w:t>
      </w:r>
    </w:p>
    <w:p w14:paraId="018CF757" w14:textId="5C387BD6" w:rsidR="008B3CC5" w:rsidRPr="00B95AE6" w:rsidRDefault="008B3CC5" w:rsidP="007D0D6C">
      <w:pPr>
        <w:pStyle w:val="Heading2"/>
        <w:numPr>
          <w:ilvl w:val="0"/>
          <w:numId w:val="0"/>
        </w:numPr>
        <w:ind w:left="360"/>
        <w:jc w:val="both"/>
        <w:rPr>
          <w:rFonts w:eastAsia="Times New Roman" w:cs="B Nazanin"/>
          <w:sz w:val="26"/>
          <w:szCs w:val="26"/>
          <w:rtl/>
        </w:rPr>
      </w:pPr>
      <w:r w:rsidRPr="00B95AE6">
        <w:rPr>
          <w:rFonts w:eastAsia="Times New Roman" w:cs="B Nazanin" w:hint="cs"/>
          <w:sz w:val="26"/>
          <w:szCs w:val="26"/>
          <w:rtl/>
        </w:rPr>
        <w:t xml:space="preserve">به منظور سیاست گذاری، برنامه ریزی و نظارت بر عملکرد پایگاه تغذیه سالم، کارگروه تخصصی با ترکیب اعضای زیر تشکیل می گردد: </w:t>
      </w:r>
    </w:p>
    <w:p w14:paraId="17F96B1F" w14:textId="112B07F6" w:rsidR="008B3CC5" w:rsidRPr="00A856B2" w:rsidRDefault="008B3CC5" w:rsidP="004219D0">
      <w:pPr>
        <w:pStyle w:val="Heading2"/>
        <w:numPr>
          <w:ilvl w:val="0"/>
          <w:numId w:val="16"/>
        </w:numPr>
        <w:jc w:val="both"/>
        <w:rPr>
          <w:rFonts w:eastAsia="Times New Roman"/>
          <w:rtl/>
        </w:rPr>
      </w:pPr>
      <w:r w:rsidRPr="00A856B2">
        <w:rPr>
          <w:rFonts w:eastAsia="Times New Roman" w:hint="cs"/>
          <w:rtl/>
        </w:rPr>
        <w:t>اعضاي كارگروه تخصصي:</w:t>
      </w:r>
    </w:p>
    <w:p w14:paraId="568F512C" w14:textId="2227E2BB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معاون تربيت بدني و سلامت وزارت آموزش و پرورش </w:t>
      </w:r>
    </w:p>
    <w:p w14:paraId="5329EC6C" w14:textId="7DBB0392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معاون بهداشتي وزارت بهداشت، درمان آموزش پزشكي </w:t>
      </w:r>
    </w:p>
    <w:p w14:paraId="0A5FCEE5" w14:textId="6EBCB60A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 مديركل دفتر سلامت و تندرستي وزارت آموزش و پرورش </w:t>
      </w:r>
    </w:p>
    <w:p w14:paraId="1890CAA3" w14:textId="575A64AF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و مدير دفتر بهبود تغذيه جامعه وزارت بهداشت درمان آموزش پزشكي </w:t>
      </w:r>
    </w:p>
    <w:p w14:paraId="05BA7F79" w14:textId="7F9266CA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رئيس مركز سلامت و محيط كار وزارت بهداشت درمان آموزش پزشكي </w:t>
      </w:r>
    </w:p>
    <w:p w14:paraId="5EB8F788" w14:textId="28BC5969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مديركل مركز جواني جمعيت سلامت خانواده و مدارس وزارت بهداشت درمان آموزش پزشكي </w:t>
      </w:r>
    </w:p>
    <w:p w14:paraId="78FD0D8B" w14:textId="7F17330A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>معاون برنامه ريزي و توسعه منابع وزارت آموزش و پرورش</w:t>
      </w:r>
    </w:p>
    <w:p w14:paraId="1EFD9857" w14:textId="7EC207C7" w:rsidR="008B3CC5" w:rsidRPr="003434AF" w:rsidRDefault="008B3CC5" w:rsidP="00877A7C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>رئيس مرکز حراست وزارت آموزش و پرورش</w:t>
      </w:r>
    </w:p>
    <w:p w14:paraId="01CA0B6A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>مديركل ارزيابي عملكرد وزارت آموزش و پرورش(عضو)</w:t>
      </w:r>
    </w:p>
    <w:p w14:paraId="3F2491C3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>مديركل دفتر حقوقي، املاك و حمايت قضايي وزارت آموزش و پرورش (عضو)</w:t>
      </w:r>
    </w:p>
    <w:p w14:paraId="78F8BEC7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رئیس مرکز توسعه آموزش مجازی، فناوری اطلاعات و ارتباطات وزارت آموزش و پرورش(عضو) </w:t>
      </w:r>
    </w:p>
    <w:p w14:paraId="79BBE06F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مدیرکل دفتر برنامه و بودجه و مدیریت منابع وزارت آموزش و پرورش (عضو)        </w:t>
      </w:r>
    </w:p>
    <w:p w14:paraId="379E042D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 سازمان نوسازی و تجهیز مدارس کشور (عضو)  </w:t>
      </w:r>
    </w:p>
    <w:p w14:paraId="441303F2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مدیرکل انجمن اولیاء و مربیان (عضو) </w:t>
      </w:r>
    </w:p>
    <w:p w14:paraId="288B2D56" w14:textId="77777777" w:rsidR="008B3CC5" w:rsidRPr="003434AF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3434AF">
        <w:rPr>
          <w:rFonts w:cs="B Nazanin" w:hint="cs"/>
          <w:sz w:val="26"/>
          <w:szCs w:val="26"/>
          <w:rtl/>
        </w:rPr>
        <w:t xml:space="preserve">معاون وزیر و رئیس سازمان مدارس و مراکز  غیردولتی و توسعه مشارکت های مردمی </w:t>
      </w:r>
    </w:p>
    <w:p w14:paraId="7E570E96" w14:textId="56A0C08A" w:rsidR="008B3CC5" w:rsidRPr="00A856B2" w:rsidRDefault="008B3CC5" w:rsidP="004219D0">
      <w:pPr>
        <w:pStyle w:val="Heading2"/>
        <w:numPr>
          <w:ilvl w:val="0"/>
          <w:numId w:val="16"/>
        </w:numPr>
        <w:jc w:val="both"/>
        <w:rPr>
          <w:rFonts w:eastAsia="Times New Roman"/>
        </w:rPr>
      </w:pPr>
      <w:r w:rsidRPr="00A856B2">
        <w:rPr>
          <w:rFonts w:eastAsia="Times New Roman" w:hint="cs"/>
          <w:rtl/>
        </w:rPr>
        <w:t>اعضاي كارگروه تخصصي استاني و کمیته توسعه مدیریت شهرستان</w:t>
      </w:r>
      <w:r>
        <w:rPr>
          <w:rFonts w:eastAsia="Times New Roman" w:hint="cs"/>
          <w:rtl/>
        </w:rPr>
        <w:t>/ مناطق</w:t>
      </w:r>
      <w:r w:rsidRPr="00A856B2">
        <w:rPr>
          <w:rFonts w:eastAsia="Times New Roman" w:hint="cs"/>
          <w:rtl/>
        </w:rPr>
        <w:t>:</w:t>
      </w:r>
    </w:p>
    <w:p w14:paraId="6CD7823B" w14:textId="75502DDF" w:rsidR="008B3CC5" w:rsidRPr="003434AF" w:rsidRDefault="008B3CC5" w:rsidP="007D0D6C">
      <w:pPr>
        <w:jc w:val="both"/>
        <w:rPr>
          <w:rFonts w:cs="B Nazanin"/>
          <w:sz w:val="26"/>
          <w:szCs w:val="26"/>
          <w:rtl/>
        </w:rPr>
      </w:pPr>
      <w:r w:rsidRPr="003434AF">
        <w:rPr>
          <w:rFonts w:cs="B Nazanin" w:hint="cs"/>
          <w:sz w:val="26"/>
          <w:szCs w:val="26"/>
          <w:rtl/>
        </w:rPr>
        <w:t>اعضاي متناظر با كارگروه كشوري در سطح استان و شهرستان/مناطق</w:t>
      </w:r>
    </w:p>
    <w:p w14:paraId="41D6C73F" w14:textId="77777777" w:rsidR="00481E87" w:rsidRDefault="00481E87" w:rsidP="007D0D6C">
      <w:pPr>
        <w:jc w:val="both"/>
        <w:rPr>
          <w:rFonts w:cs="B Nazanin"/>
          <w:sz w:val="28"/>
          <w:szCs w:val="28"/>
        </w:rPr>
      </w:pPr>
    </w:p>
    <w:p w14:paraId="22AC0773" w14:textId="1C45EE61" w:rsidR="008B3CC5" w:rsidRPr="001F23A2" w:rsidRDefault="00481E87" w:rsidP="007D0D6C">
      <w:pPr>
        <w:pStyle w:val="Heading2"/>
        <w:numPr>
          <w:ilvl w:val="0"/>
          <w:numId w:val="0"/>
        </w:numPr>
        <w:ind w:left="792" w:hanging="432"/>
        <w:jc w:val="both"/>
        <w:rPr>
          <w:rFonts w:eastAsia="Times New Roman"/>
        </w:rPr>
      </w:pPr>
      <w:r>
        <w:rPr>
          <w:rFonts w:eastAsia="Times New Roman" w:hint="cs"/>
          <w:rtl/>
        </w:rPr>
        <w:t>ب</w:t>
      </w:r>
      <w:r w:rsidRPr="00481E87">
        <w:rPr>
          <w:rFonts w:eastAsia="Times New Roman" w:hint="cs"/>
          <w:rtl/>
        </w:rPr>
        <w:t>-</w:t>
      </w:r>
      <w:r>
        <w:rPr>
          <w:rFonts w:eastAsia="Times New Roman" w:hint="cs"/>
          <w:rtl/>
        </w:rPr>
        <w:t xml:space="preserve"> شرح</w:t>
      </w:r>
      <w:r w:rsidR="008B3CC5" w:rsidRPr="001F23A2">
        <w:rPr>
          <w:rFonts w:eastAsia="Times New Roman" w:hint="cs"/>
          <w:rtl/>
        </w:rPr>
        <w:t xml:space="preserve"> وظايف به تفكيك سطوح (ستاد، استان، شهرستان/منطقه)</w:t>
      </w:r>
    </w:p>
    <w:p w14:paraId="3CA67D8D" w14:textId="77777777" w:rsidR="008B3CC5" w:rsidRPr="00957A50" w:rsidRDefault="008B3CC5" w:rsidP="007D0D6C">
      <w:p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شرح وظايف در سطح شهرستان و منطقه متناسب با متناظرهاي كشوري و استاني مي باشد. </w:t>
      </w:r>
    </w:p>
    <w:p w14:paraId="5A2B5B98" w14:textId="13A69084" w:rsidR="008B3CC5" w:rsidRPr="00CF5D8A" w:rsidRDefault="008B3CC5" w:rsidP="004219D0">
      <w:pPr>
        <w:pStyle w:val="Heading2"/>
        <w:numPr>
          <w:ilvl w:val="0"/>
          <w:numId w:val="16"/>
        </w:numPr>
        <w:jc w:val="both"/>
        <w:rPr>
          <w:rFonts w:eastAsia="Times New Roman"/>
        </w:rPr>
      </w:pPr>
      <w:r w:rsidRPr="00431B4E">
        <w:rPr>
          <w:rFonts w:eastAsia="Times New Roman" w:hint="cs"/>
          <w:rtl/>
        </w:rPr>
        <w:t xml:space="preserve"> </w:t>
      </w:r>
      <w:r w:rsidRPr="00CF5D8A">
        <w:rPr>
          <w:rFonts w:eastAsia="Times New Roman" w:hint="cs"/>
          <w:rtl/>
        </w:rPr>
        <w:t xml:space="preserve">وزارت بهداشت، درمان و آموزش پزشكي </w:t>
      </w:r>
    </w:p>
    <w:p w14:paraId="4C65BA19" w14:textId="248757FC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CF5D8A">
        <w:rPr>
          <w:rFonts w:cs="B Nazanin" w:hint="cs"/>
          <w:sz w:val="26"/>
          <w:szCs w:val="26"/>
          <w:rtl/>
        </w:rPr>
        <w:t xml:space="preserve">هماهنگي در تدوين و بازنگري </w:t>
      </w:r>
      <w:r w:rsidRPr="00957A50">
        <w:rPr>
          <w:rFonts w:cs="B Nazanin" w:hint="cs"/>
          <w:sz w:val="26"/>
          <w:szCs w:val="26"/>
          <w:rtl/>
        </w:rPr>
        <w:t xml:space="preserve">دستور عمل پایگاه تغذیه سالم با همکاری آموزش و پرورش </w:t>
      </w:r>
    </w:p>
    <w:p w14:paraId="75A12FCA" w14:textId="45905A5C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 xml:space="preserve">هماهنگي با آموزش و پرورش استان / شهرستان جهت اجراي دستور عمل پایگاه تغذیه سالم در مدارس </w:t>
      </w:r>
    </w:p>
    <w:p w14:paraId="43B34900" w14:textId="4DE74FDE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مكاتبه رئیس مرکز بهداشت شهرستان با رئیس آموزش و پرورش شهرستان/منطقه و اعلام اسامي و كد ملي كارشناسان تغذيه، سلامت نوجوانان و بهداشت محیط، جهت صدور مجوز ورود به مدارس در راستاي نظارت، بعد از ابلاغ دستورالعمل </w:t>
      </w:r>
    </w:p>
    <w:p w14:paraId="50045F23" w14:textId="3DEFC653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تهیه و تدوين پوسترهاي آموزشي در زمينه نشانگرهاي رنگي تغذيه</w:t>
      </w:r>
      <w:r w:rsidRPr="00957A50">
        <w:rPr>
          <w:rFonts w:cs="B Nazanin"/>
          <w:sz w:val="26"/>
          <w:szCs w:val="26"/>
          <w:rtl/>
        </w:rPr>
        <w:softHyphen/>
      </w:r>
      <w:r w:rsidRPr="00957A50">
        <w:rPr>
          <w:rFonts w:cs="B Nazanin" w:hint="cs"/>
          <w:sz w:val="26"/>
          <w:szCs w:val="26"/>
          <w:rtl/>
        </w:rPr>
        <w:t>اي و مواد غذايي مجاز و غير مجاز و سامانه 190 جهت نصب در پايگاه تغذيه سالم  با نظارت و مشارکت آموزش و پرورش</w:t>
      </w:r>
    </w:p>
    <w:p w14:paraId="52C2AF42" w14:textId="32982D5A" w:rsidR="008B3CC5" w:rsidRPr="00CF5D8A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CF5D8A">
        <w:rPr>
          <w:rFonts w:cs="B Nazanin" w:hint="cs"/>
          <w:sz w:val="26"/>
          <w:szCs w:val="26"/>
          <w:rtl/>
        </w:rPr>
        <w:t>همکاری</w:t>
      </w:r>
      <w:r w:rsidRPr="00CF5D8A">
        <w:rPr>
          <w:rFonts w:cs="B Nazanin" w:hint="cs"/>
          <w:color w:val="FF0000"/>
          <w:sz w:val="26"/>
          <w:szCs w:val="26"/>
          <w:rtl/>
        </w:rPr>
        <w:t xml:space="preserve"> </w:t>
      </w:r>
      <w:r w:rsidRPr="00CF5D8A">
        <w:rPr>
          <w:rFonts w:cs="B Nazanin" w:hint="cs"/>
          <w:sz w:val="26"/>
          <w:szCs w:val="26"/>
          <w:rtl/>
        </w:rPr>
        <w:t>با آموزش و پرورش در برگزاری دوره</w:t>
      </w:r>
      <w:r w:rsidRPr="00CF5D8A">
        <w:rPr>
          <w:rFonts w:cs="B Nazanin"/>
          <w:sz w:val="26"/>
          <w:szCs w:val="26"/>
        </w:rPr>
        <w:t xml:space="preserve"> </w:t>
      </w:r>
      <w:r w:rsidRPr="00CF5D8A">
        <w:rPr>
          <w:rFonts w:cs="B Nazanin" w:hint="cs"/>
          <w:sz w:val="26"/>
          <w:szCs w:val="26"/>
          <w:rtl/>
        </w:rPr>
        <w:t>های آموزشی متصدیان پایگاه</w:t>
      </w:r>
      <w:r w:rsidRPr="00CF5D8A">
        <w:rPr>
          <w:rFonts w:cs="B Nazanin"/>
          <w:sz w:val="26"/>
          <w:szCs w:val="26"/>
          <w:rtl/>
        </w:rPr>
        <w:softHyphen/>
      </w:r>
      <w:r w:rsidRPr="00CF5D8A">
        <w:rPr>
          <w:rFonts w:cs="B Nazanin" w:hint="cs"/>
          <w:sz w:val="26"/>
          <w:szCs w:val="26"/>
          <w:rtl/>
        </w:rPr>
        <w:t>های تغذیه سالم</w:t>
      </w:r>
    </w:p>
    <w:p w14:paraId="11CA6640" w14:textId="1310AF50" w:rsidR="008B3CC5" w:rsidRPr="00CF5D8A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CF5D8A">
        <w:rPr>
          <w:rFonts w:cs="B Nazanin" w:hint="cs"/>
          <w:sz w:val="26"/>
          <w:szCs w:val="26"/>
          <w:rtl/>
        </w:rPr>
        <w:lastRenderedPageBreak/>
        <w:t xml:space="preserve">همكاري در صدور صلاحیت بهداشتی پايگاه تغذيه سالم </w:t>
      </w:r>
    </w:p>
    <w:p w14:paraId="1CC14E9D" w14:textId="02224CD5" w:rsidR="008B3CC5" w:rsidRPr="00CF5D8A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CF5D8A">
        <w:rPr>
          <w:rFonts w:cs="B Nazanin" w:hint="cs"/>
          <w:sz w:val="26"/>
          <w:szCs w:val="26"/>
          <w:rtl/>
        </w:rPr>
        <w:t xml:space="preserve">معاونت بهداشتی دانشگاه علوم پزشکی استان مکلف است ظرف مدت ده روز پس از دریافت درخواست مجوز از آن مکان بازدید و نتیجه را به کارشناسی سلامت و تندرستی ناحیه/ شهرستان اعلام نماید. در غیر اینصورت کارشناس سلامت منطقه/ شهرستان به طور مستقل تصمیم گیری نماید. </w:t>
      </w:r>
    </w:p>
    <w:p w14:paraId="3EF19AB4" w14:textId="42733898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پايش و ارزشيابي اجراي دستور عمل پایگاه تغذیه سالم در مدارس</w:t>
      </w:r>
    </w:p>
    <w:p w14:paraId="55C8B1AC" w14:textId="2150E975" w:rsidR="008B3CC5" w:rsidRPr="001F23A2" w:rsidRDefault="008B3CC5" w:rsidP="004219D0">
      <w:pPr>
        <w:pStyle w:val="Heading2"/>
        <w:numPr>
          <w:ilvl w:val="0"/>
          <w:numId w:val="16"/>
        </w:numPr>
        <w:jc w:val="both"/>
        <w:rPr>
          <w:rFonts w:eastAsia="Times New Roman"/>
          <w:rtl/>
        </w:rPr>
      </w:pPr>
      <w:r w:rsidRPr="00A856B2">
        <w:rPr>
          <w:rFonts w:eastAsia="Times New Roman" w:hint="cs"/>
          <w:rtl/>
        </w:rPr>
        <w:t xml:space="preserve"> </w:t>
      </w:r>
      <w:r w:rsidRPr="001F23A2">
        <w:rPr>
          <w:rFonts w:eastAsia="Times New Roman" w:hint="cs"/>
          <w:rtl/>
        </w:rPr>
        <w:t xml:space="preserve">وزارت آموزش پرورش </w:t>
      </w:r>
    </w:p>
    <w:p w14:paraId="0F54FBDD" w14:textId="2C9A83C5" w:rsidR="008B3CC5" w:rsidRPr="00EF21E8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EF21E8">
        <w:rPr>
          <w:rFonts w:cs="B Nazanin" w:hint="cs"/>
          <w:sz w:val="26"/>
          <w:szCs w:val="26"/>
          <w:rtl/>
        </w:rPr>
        <w:t>سياست</w:t>
      </w:r>
      <w:r w:rsidRPr="00EF21E8">
        <w:rPr>
          <w:rFonts w:cs="B Nazanin"/>
          <w:sz w:val="26"/>
          <w:szCs w:val="26"/>
        </w:rPr>
        <w:t xml:space="preserve"> </w:t>
      </w:r>
      <w:r w:rsidRPr="00EF21E8">
        <w:rPr>
          <w:rFonts w:cs="B Nazanin" w:hint="cs"/>
          <w:sz w:val="26"/>
          <w:szCs w:val="26"/>
          <w:rtl/>
        </w:rPr>
        <w:t xml:space="preserve">گذاري و تعيين خط مشي هاي اجرايي پايگاه تغذيه سالم  </w:t>
      </w:r>
    </w:p>
    <w:p w14:paraId="4A4F01BC" w14:textId="3EBDD86F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هماهنگي و برنامه ريزي به منظور برگزاري كارگاههاي تخصصي و نشست هاي آموزشي و توجيهي مورد نياز</w:t>
      </w:r>
    </w:p>
    <w:p w14:paraId="540268D4" w14:textId="1424F930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هماهنگی و تسهیل در عملکرد پایگاه تغذیه سالم مدارس</w:t>
      </w:r>
    </w:p>
    <w:p w14:paraId="7B7C7D8E" w14:textId="69785843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بازديد مشترك آموزش و پرورش شهرستان/ منطقه كارشناس بهداشت محيط مركز بهداشت جهت صدور مجوز فعالیت</w:t>
      </w:r>
    </w:p>
    <w:p w14:paraId="71E9AA0B" w14:textId="5BCE7787" w:rsidR="008B3CC5" w:rsidRPr="000F4C1A" w:rsidRDefault="008B3CC5" w:rsidP="000F4C1A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0F4C1A">
        <w:rPr>
          <w:rFonts w:cs="B Nazanin" w:hint="cs"/>
          <w:sz w:val="26"/>
          <w:szCs w:val="26"/>
          <w:rtl/>
        </w:rPr>
        <w:t xml:space="preserve">صدور گواهي و مجوز فعالیت پايگاه تغذيه سالم با امضاي معاون تربيت بدني و سلامت اداره كل آموزش و پرورش استان پس از تأیید کلیه شرایط موجود توسط رئیس اداره آموزش و پرورش شهرستان /منطقه </w:t>
      </w:r>
      <w:r w:rsidR="00563ACA" w:rsidRPr="000F4C1A">
        <w:rPr>
          <w:rFonts w:cs="B Nazanin" w:hint="cs"/>
          <w:sz w:val="26"/>
          <w:szCs w:val="26"/>
          <w:rtl/>
        </w:rPr>
        <w:t xml:space="preserve">پس </w:t>
      </w:r>
      <w:r w:rsidR="00EF21E8" w:rsidRPr="000F4C1A">
        <w:rPr>
          <w:rFonts w:cs="B Nazanin" w:hint="cs"/>
          <w:sz w:val="26"/>
          <w:szCs w:val="26"/>
          <w:rtl/>
        </w:rPr>
        <w:t>از</w:t>
      </w:r>
      <w:r w:rsidR="00563ACA" w:rsidRPr="000F4C1A">
        <w:rPr>
          <w:rFonts w:cs="B Nazanin" w:hint="cs"/>
          <w:sz w:val="26"/>
          <w:szCs w:val="26"/>
          <w:rtl/>
        </w:rPr>
        <w:t xml:space="preserve"> دریافت صلاحیت </w:t>
      </w:r>
      <w:r w:rsidR="00CF5D8A" w:rsidRPr="000F4C1A">
        <w:rPr>
          <w:rFonts w:cs="B Nazanin" w:hint="cs"/>
          <w:sz w:val="26"/>
          <w:szCs w:val="26"/>
          <w:rtl/>
        </w:rPr>
        <w:t>بهداشتی</w:t>
      </w:r>
      <w:r w:rsidR="00563ACA" w:rsidRPr="000F4C1A">
        <w:rPr>
          <w:rFonts w:cs="B Nazanin" w:hint="cs"/>
          <w:sz w:val="26"/>
          <w:szCs w:val="26"/>
          <w:rtl/>
        </w:rPr>
        <w:t xml:space="preserve"> از مرکز بهداشت شهرستان</w:t>
      </w:r>
    </w:p>
    <w:p w14:paraId="2C2D52C5" w14:textId="2D3DCE02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برنامه ریزی تخصصی چگونگی بازدید، نظارت، بررسی عملكرد مالي</w:t>
      </w:r>
    </w:p>
    <w:p w14:paraId="61CD2342" w14:textId="45E9416C" w:rsidR="008B3CC5" w:rsidRPr="00957A50" w:rsidRDefault="008B3CC5" w:rsidP="000F4C1A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انجام بازديدهاي مشترك توسط كارشناس سلامت آموزش و پرورش و كارشناسان مركز بهداشت (كارشناسان بهداشت محيط و تغذيه و سلامت نوجوانان، جوانان و مدارس) از پايگاه تغذيه سالم</w:t>
      </w:r>
    </w:p>
    <w:p w14:paraId="15CE9710" w14:textId="38305A9F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سنجش نقاط قوت و ضعف پایگاه تغذیه سالم </w:t>
      </w:r>
    </w:p>
    <w:p w14:paraId="3185EC7F" w14:textId="32114AB2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برگزاری جلسات مستمر در طول سال حداقل 3 جلسه به منظور ارتقاي وضعيت پايگاه تغذيه سالم  و رفع نقايص و چالشها </w:t>
      </w:r>
    </w:p>
    <w:p w14:paraId="79CE9A00" w14:textId="5C6B6CB3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صدور مجوز ورود</w:t>
      </w:r>
      <w:r w:rsidRPr="00957A50">
        <w:rPr>
          <w:rFonts w:cs="B Nazanin"/>
          <w:sz w:val="26"/>
          <w:szCs w:val="26"/>
        </w:rPr>
        <w:t xml:space="preserve"> </w:t>
      </w:r>
      <w:r w:rsidRPr="00957A50">
        <w:rPr>
          <w:rFonts w:cs="B Nazanin" w:hint="cs"/>
          <w:sz w:val="26"/>
          <w:szCs w:val="26"/>
          <w:rtl/>
        </w:rPr>
        <w:t>(كارشناسان بهداشت محيط و تغذيه و سلامت نوجوانان، جوانان و مدارس) مركز بهداشت به مدارس بر اساس ليست اعلامي مركز بهداشت استان/ شهرستان</w:t>
      </w:r>
    </w:p>
    <w:p w14:paraId="05F6F85A" w14:textId="2035E74C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توزيع پوستر مواد غذايي مجاز و غير مجاز و نشانگرهاي رنگي كه توسط بخش بهبود تغذيه دانشگاه تدوين شده است</w:t>
      </w:r>
    </w:p>
    <w:p w14:paraId="6EA23C08" w14:textId="4EF70109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جلب مشاركت خيرين، نهادهاي دولتي و مردمي براي تجهيز پايگاه تغذيه سالم  مدارس</w:t>
      </w:r>
    </w:p>
    <w:p w14:paraId="649DB06E" w14:textId="4D43F7B5" w:rsidR="00CF5D8A" w:rsidRPr="000F4C1A" w:rsidRDefault="008B3CC5" w:rsidP="00CF5D8A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0F4C1A">
        <w:rPr>
          <w:rFonts w:cs="B Nazanin" w:hint="cs"/>
          <w:sz w:val="26"/>
          <w:szCs w:val="26"/>
          <w:rtl/>
        </w:rPr>
        <w:t xml:space="preserve">صدور مجوز فعالیت پايگاه تغذيه سالم پس از تایید </w:t>
      </w:r>
      <w:r w:rsidR="00CF5D8A" w:rsidRPr="000F4C1A">
        <w:rPr>
          <w:rFonts w:cs="B Nazanin" w:hint="cs"/>
          <w:sz w:val="26"/>
          <w:szCs w:val="26"/>
          <w:rtl/>
        </w:rPr>
        <w:t>پس ار دریافت صلاحیت بهداشتی از مرکز بهداشت شهرستان</w:t>
      </w:r>
    </w:p>
    <w:p w14:paraId="00D73F68" w14:textId="77777777" w:rsidR="00CF5D8A" w:rsidRPr="00CF5D8A" w:rsidRDefault="00CF5D8A" w:rsidP="00CF5D8A">
      <w:pPr>
        <w:pStyle w:val="ListParagraph"/>
        <w:numPr>
          <w:ilvl w:val="0"/>
          <w:numId w:val="10"/>
        </w:numPr>
        <w:rPr>
          <w:rFonts w:cs="B Nazanin"/>
          <w:sz w:val="26"/>
          <w:szCs w:val="26"/>
          <w:rtl/>
        </w:rPr>
      </w:pPr>
      <w:r w:rsidRPr="00CF5D8A">
        <w:rPr>
          <w:rFonts w:cs="B Nazanin"/>
          <w:sz w:val="26"/>
          <w:szCs w:val="26"/>
          <w:rtl/>
        </w:rPr>
        <w:t>نصب تابلو شماره تلفن سامانه رس</w:t>
      </w:r>
      <w:r w:rsidRPr="00CF5D8A">
        <w:rPr>
          <w:rFonts w:cs="B Nazanin" w:hint="cs"/>
          <w:sz w:val="26"/>
          <w:szCs w:val="26"/>
          <w:rtl/>
        </w:rPr>
        <w:t>یدگی</w:t>
      </w:r>
      <w:r w:rsidRPr="00CF5D8A">
        <w:rPr>
          <w:rFonts w:cs="B Nazanin"/>
          <w:sz w:val="26"/>
          <w:szCs w:val="26"/>
          <w:rtl/>
        </w:rPr>
        <w:t xml:space="preserve"> به شکا</w:t>
      </w:r>
      <w:r w:rsidRPr="00CF5D8A">
        <w:rPr>
          <w:rFonts w:cs="B Nazanin" w:hint="cs"/>
          <w:sz w:val="26"/>
          <w:szCs w:val="26"/>
          <w:rtl/>
        </w:rPr>
        <w:t>یات</w:t>
      </w:r>
      <w:r w:rsidRPr="00CF5D8A">
        <w:rPr>
          <w:rFonts w:cs="B Nazanin"/>
          <w:sz w:val="26"/>
          <w:szCs w:val="26"/>
          <w:rtl/>
        </w:rPr>
        <w:t xml:space="preserve"> مردم</w:t>
      </w:r>
      <w:r w:rsidRPr="00CF5D8A">
        <w:rPr>
          <w:rFonts w:cs="B Nazanin" w:hint="cs"/>
          <w:sz w:val="26"/>
          <w:szCs w:val="26"/>
          <w:rtl/>
        </w:rPr>
        <w:t>ی</w:t>
      </w:r>
      <w:r w:rsidRPr="00CF5D8A">
        <w:rPr>
          <w:rFonts w:cs="B Nazanin"/>
          <w:sz w:val="26"/>
          <w:szCs w:val="26"/>
          <w:rtl/>
        </w:rPr>
        <w:t xml:space="preserve"> وزارت بهداشت به شماره 190 در خصوص پا</w:t>
      </w:r>
      <w:r w:rsidRPr="00CF5D8A">
        <w:rPr>
          <w:rFonts w:cs="B Nazanin" w:hint="cs"/>
          <w:sz w:val="26"/>
          <w:szCs w:val="26"/>
          <w:rtl/>
        </w:rPr>
        <w:t>یگاه</w:t>
      </w:r>
      <w:r w:rsidRPr="00CF5D8A">
        <w:rPr>
          <w:rFonts w:cs="B Nazanin"/>
          <w:sz w:val="26"/>
          <w:szCs w:val="26"/>
          <w:rtl/>
        </w:rPr>
        <w:t xml:space="preserve"> تغذ</w:t>
      </w:r>
      <w:r w:rsidRPr="00CF5D8A">
        <w:rPr>
          <w:rFonts w:cs="B Nazanin" w:hint="cs"/>
          <w:sz w:val="26"/>
          <w:szCs w:val="26"/>
          <w:rtl/>
        </w:rPr>
        <w:t>یه</w:t>
      </w:r>
      <w:r w:rsidRPr="00CF5D8A">
        <w:rPr>
          <w:rFonts w:cs="B Nazanin"/>
          <w:sz w:val="26"/>
          <w:szCs w:val="26"/>
          <w:rtl/>
        </w:rPr>
        <w:t xml:space="preserve"> سالم </w:t>
      </w:r>
    </w:p>
    <w:p w14:paraId="6ECCB121" w14:textId="7F82B597" w:rsidR="008B3CC5" w:rsidRPr="00957A50" w:rsidRDefault="00563ACA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ش</w:t>
      </w:r>
      <w:r w:rsidR="008B3CC5" w:rsidRPr="00957A50">
        <w:rPr>
          <w:rFonts w:cs="B Nazanin" w:hint="cs"/>
          <w:sz w:val="26"/>
          <w:szCs w:val="26"/>
          <w:rtl/>
        </w:rPr>
        <w:t xml:space="preserve">ماره تلفن سامانه رسیدگی به شکایات مردمی وزارت بهداشت به شماره 190 در خصوص پایگاه تغذیه سالم </w:t>
      </w:r>
    </w:p>
    <w:p w14:paraId="3DB4439D" w14:textId="31EE1BA5" w:rsidR="008B3CC5" w:rsidRDefault="00C06637" w:rsidP="004219D0">
      <w:pPr>
        <w:pStyle w:val="Heading2"/>
        <w:numPr>
          <w:ilvl w:val="0"/>
          <w:numId w:val="16"/>
        </w:numPr>
        <w:jc w:val="both"/>
        <w:rPr>
          <w:rtl/>
        </w:rPr>
      </w:pPr>
      <w:r>
        <w:rPr>
          <w:rFonts w:hint="cs"/>
          <w:rtl/>
        </w:rPr>
        <w:t xml:space="preserve"> </w:t>
      </w:r>
      <w:r w:rsidR="008B3CC5" w:rsidRPr="00A856B2">
        <w:rPr>
          <w:rFonts w:hint="cs"/>
          <w:rtl/>
        </w:rPr>
        <w:t>مدير مدرسه</w:t>
      </w:r>
    </w:p>
    <w:p w14:paraId="4792A4FE" w14:textId="57B2B6F0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تشکیل انجمن اولیا و مربیان جهت اخذ مجوز فعالیت پایگاه تغذیه سالم </w:t>
      </w:r>
    </w:p>
    <w:p w14:paraId="5FD07EA3" w14:textId="7E210101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انتخاب مکان متناسب با استاندارد های ابلاغی برای فعالیت پایگاه تغذیه سالم</w:t>
      </w:r>
    </w:p>
    <w:p w14:paraId="5C970F4D" w14:textId="79A80B25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lastRenderedPageBreak/>
        <w:t>انتخاب فرد متصدی براساس شرایط اعلام شده در مفاد دستورالعمل با هماهنگی انجمن اولیا و مربیان مدرسه</w:t>
      </w:r>
    </w:p>
    <w:p w14:paraId="2A32DFE1" w14:textId="3EC07417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اخذ مجوز  فعالیت پايگاه تغذيه سالم  از آموزش و پرورش </w:t>
      </w:r>
    </w:p>
    <w:p w14:paraId="7CC38B95" w14:textId="783274B0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همكاري لازم با كارشناسان بهداشت محيط و تغذيه مراكز خدمات جامع سلامت جهت نظارت بر دستورالعمل ابلاغی </w:t>
      </w:r>
    </w:p>
    <w:p w14:paraId="74CED2F4" w14:textId="7A125FB8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نظارت هر چه بيشتر بر پايگاه تغذيه سالم  از نظر بهداشتي و عرضه مواد غذايي مجاز طبق دستورالعمل ابلاغي</w:t>
      </w:r>
    </w:p>
    <w:p w14:paraId="3D7FD659" w14:textId="46255397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نصب گواهي و مجوز فعالیت در محل پايگاه تغذيه سالم  مدارس </w:t>
      </w:r>
    </w:p>
    <w:p w14:paraId="6C4EE9F9" w14:textId="488E28EA" w:rsidR="008B3CC5" w:rsidRPr="00957A50" w:rsidRDefault="008B3CC5" w:rsidP="004219D0">
      <w:pPr>
        <w:pStyle w:val="ListParagraph"/>
        <w:numPr>
          <w:ilvl w:val="0"/>
          <w:numId w:val="10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نصب گواهي دوره آموزشی اصناف وکارت بهداشت متصدي، فروشنده، آشپز و ... در محل پايگاه تغذيه سالم</w:t>
      </w:r>
    </w:p>
    <w:p w14:paraId="2A72E6E6" w14:textId="77777777" w:rsidR="008B3CC5" w:rsidRPr="00A856B2" w:rsidRDefault="008B3CC5" w:rsidP="007D0D6C">
      <w:pPr>
        <w:jc w:val="both"/>
        <w:rPr>
          <w:rFonts w:ascii="Tahoma" w:eastAsia="Times New Roman" w:hAnsi="Tahoma" w:cs="B Zar"/>
          <w:color w:val="000000" w:themeColor="text1"/>
          <w:rtl/>
        </w:rPr>
      </w:pPr>
      <w:r w:rsidRPr="00C06637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  <w:lang w:eastAsia="en-US"/>
        </w:rPr>
        <w:t>تبصره1:</w:t>
      </w:r>
      <w:r w:rsidRPr="00A856B2">
        <w:rPr>
          <w:rFonts w:ascii="Tahoma" w:eastAsia="Times New Roman" w:hAnsi="Tahoma" w:cs="B Zar" w:hint="cs"/>
          <w:color w:val="000000" w:themeColor="text1"/>
          <w:rtl/>
        </w:rPr>
        <w:t xml:space="preserve"> </w:t>
      </w:r>
      <w:r w:rsidRPr="00957A50">
        <w:rPr>
          <w:rFonts w:ascii="Calibri" w:eastAsia="Calibri" w:hAnsi="Calibri" w:cs="B Nazanin" w:hint="cs"/>
          <w:sz w:val="26"/>
          <w:szCs w:val="26"/>
          <w:rtl/>
          <w:lang w:eastAsia="en-US"/>
        </w:rPr>
        <w:t>مدير آموزشگاه مسئول اصلي پايگاه تغذيه سالم مدرسه است و تصميم گيري در مورد نحوه اداره پايگاه (با رعایت مفاد دستورالعمل) با مسئوليت مستقيم ايشان مي باشد. بديهي است در صورت عدم دريافت مجوز، مسئوليت با مدير مدرسه مي باشد و مطابق با قانون رسيدگي به تخلفات اداري به موضوع رسيدگي مي شود.</w:t>
      </w:r>
    </w:p>
    <w:p w14:paraId="1510DFB2" w14:textId="77777777" w:rsidR="008B3CC5" w:rsidRPr="00A856B2" w:rsidRDefault="008B3CC5" w:rsidP="007D0D6C">
      <w:pPr>
        <w:jc w:val="both"/>
        <w:rPr>
          <w:rFonts w:ascii="Tahoma" w:eastAsia="Times New Roman" w:hAnsi="Tahoma" w:cs="B Zar"/>
          <w:color w:val="000000" w:themeColor="text1"/>
          <w:rtl/>
        </w:rPr>
      </w:pPr>
      <w:r w:rsidRPr="00C06637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  <w:lang w:eastAsia="en-US"/>
        </w:rPr>
        <w:t>تبصره2:</w:t>
      </w:r>
      <w:r w:rsidRPr="00A856B2">
        <w:rPr>
          <w:rFonts w:ascii="Tahoma" w:eastAsia="Times New Roman" w:hAnsi="Tahoma" w:cs="B Zar" w:hint="cs"/>
          <w:b/>
          <w:bCs/>
          <w:color w:val="000000" w:themeColor="text1"/>
          <w:rtl/>
        </w:rPr>
        <w:t xml:space="preserve"> </w:t>
      </w:r>
      <w:r w:rsidRPr="00957A50">
        <w:rPr>
          <w:rFonts w:ascii="Calibri" w:eastAsia="Calibri" w:hAnsi="Calibri" w:cs="B Nazanin" w:hint="cs"/>
          <w:sz w:val="26"/>
          <w:szCs w:val="26"/>
          <w:rtl/>
          <w:lang w:eastAsia="en-US"/>
        </w:rPr>
        <w:t>اداره كنندگان پايگاه تغذيه سالم  مدارس / متصدي پايگاه مي بايست دوره آموزشي بهداشت عمومي 24 ساعته را با همكاري معاونت بهداشتي دانشگاه علوم پزشكي جهت صدور گواهي نامه ارائه خدمات بهداشتي بگذرانند.</w:t>
      </w:r>
    </w:p>
    <w:p w14:paraId="436276D9" w14:textId="349B3B47" w:rsidR="008B3CC5" w:rsidRPr="00563ACA" w:rsidRDefault="008B3CC5" w:rsidP="00EF21E8">
      <w:pPr>
        <w:jc w:val="both"/>
        <w:rPr>
          <w:rFonts w:ascii="Tahoma" w:eastAsia="Times New Roman" w:hAnsi="Tahoma" w:cs="B Zar"/>
          <w:color w:val="FF0000"/>
          <w:rtl/>
        </w:rPr>
      </w:pPr>
      <w:r w:rsidRPr="000F4C1A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  <w:lang w:eastAsia="en-US"/>
        </w:rPr>
        <w:t>تبصره 3:</w:t>
      </w:r>
      <w:r w:rsidRPr="000F4C1A">
        <w:rPr>
          <w:rFonts w:ascii="Tahoma" w:eastAsia="Times New Roman" w:hAnsi="Tahoma" w:cs="B Zar" w:hint="cs"/>
          <w:color w:val="000000" w:themeColor="text1"/>
          <w:rtl/>
        </w:rPr>
        <w:t xml:space="preserve"> </w:t>
      </w:r>
      <w:r w:rsidRPr="000F4C1A">
        <w:rPr>
          <w:rFonts w:ascii="Calibri" w:eastAsia="Calibri" w:hAnsi="Calibri" w:cs="B Nazanin" w:hint="cs"/>
          <w:sz w:val="26"/>
          <w:szCs w:val="26"/>
          <w:rtl/>
          <w:lang w:eastAsia="en-US"/>
        </w:rPr>
        <w:t>پس از صدور مجوز توسط معاونت تربيت بدني و سلامت اداره كل آموزش و پرورش استان در صورت تخلف پايگاه تغذيه سالم، معاونت بهداشتي دانشگاه علوم پزشكي</w:t>
      </w:r>
      <w:r w:rsidR="00563ACA" w:rsidRPr="000F4C1A">
        <w:rPr>
          <w:rFonts w:ascii="Calibri" w:eastAsia="Calibri" w:hAnsi="Calibri" w:cs="B Nazanin" w:hint="cs"/>
          <w:sz w:val="26"/>
          <w:szCs w:val="26"/>
          <w:rtl/>
          <w:lang w:eastAsia="en-US"/>
        </w:rPr>
        <w:t xml:space="preserve"> جهت برخورد با متخلفین برابر مقررات قانونی اقدام نماید.</w:t>
      </w:r>
      <w:r w:rsidRPr="00563ACA">
        <w:rPr>
          <w:rFonts w:ascii="Tahoma" w:eastAsia="Times New Roman" w:hAnsi="Tahoma" w:cs="B Zar" w:hint="cs"/>
          <w:b/>
          <w:bCs/>
          <w:color w:val="FF0000"/>
          <w:sz w:val="26"/>
          <w:szCs w:val="26"/>
          <w:rtl/>
        </w:rPr>
        <w:t xml:space="preserve">  </w:t>
      </w:r>
    </w:p>
    <w:p w14:paraId="33762BBD" w14:textId="54D61EBD" w:rsidR="008B3CC5" w:rsidRPr="00A856B2" w:rsidRDefault="001D013E" w:rsidP="004219D0">
      <w:pPr>
        <w:pStyle w:val="Heading2"/>
        <w:numPr>
          <w:ilvl w:val="0"/>
          <w:numId w:val="16"/>
        </w:numPr>
        <w:jc w:val="both"/>
        <w:rPr>
          <w:rtl/>
        </w:rPr>
      </w:pPr>
      <w:r>
        <w:rPr>
          <w:rFonts w:hint="cs"/>
          <w:rtl/>
        </w:rPr>
        <w:t xml:space="preserve"> </w:t>
      </w:r>
      <w:r w:rsidR="008B3CC5" w:rsidRPr="00A856B2">
        <w:rPr>
          <w:rFonts w:hint="cs"/>
          <w:rtl/>
        </w:rPr>
        <w:t>مراقب/ رابط سلامت مدرسه</w:t>
      </w:r>
    </w:p>
    <w:p w14:paraId="5778C162" w14:textId="6AF71E79" w:rsidR="008B3CC5" w:rsidRPr="00957A50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 نظارت بر پايگاه تغذيه سالم  از نظر بهداشتي و توزيع مواد غذايي مجاز و غير مجاز</w:t>
      </w:r>
    </w:p>
    <w:p w14:paraId="4E9FB0A1" w14:textId="15E41B47" w:rsidR="008B3CC5" w:rsidRPr="00957A50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نصب پوسترهاي مواد غذايي مجاز و غير مجاز </w:t>
      </w:r>
    </w:p>
    <w:p w14:paraId="5F47FD22" w14:textId="6FB535F6" w:rsidR="008B3CC5" w:rsidRPr="00957A50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نصب پوستر نشانگرهاي تغذيه اي و هرم مواد غذايي</w:t>
      </w:r>
    </w:p>
    <w:p w14:paraId="67C6E9B9" w14:textId="7F44065E" w:rsidR="008B3CC5" w:rsidRPr="00957A50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آموزش متصدي و ساير عوامل دخيل در پايگاه تغذيه سالم  مدرسه</w:t>
      </w:r>
    </w:p>
    <w:p w14:paraId="55015F62" w14:textId="5F2DE8AC" w:rsidR="008B3CC5" w:rsidRPr="00957A50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نظارت و كنترل كارت سلامت متصدي، آشپز و فروشنده مواد غذايي در مدرسه</w:t>
      </w:r>
    </w:p>
    <w:p w14:paraId="035AE5B3" w14:textId="5B66FB91" w:rsidR="00C5730C" w:rsidRDefault="008B3CC5" w:rsidP="007D0D6C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آموزش تغذيه سالم به مدارس و تلاش در راستاي ترويج فرهنگ تغذيه سالم</w:t>
      </w:r>
    </w:p>
    <w:p w14:paraId="12104552" w14:textId="7A12FA8D" w:rsidR="00C5730C" w:rsidRPr="00C5730C" w:rsidRDefault="00C5730C" w:rsidP="007D0D6C">
      <w:pPr>
        <w:pStyle w:val="Heading1"/>
        <w:numPr>
          <w:ilvl w:val="0"/>
          <w:numId w:val="0"/>
        </w:numPr>
        <w:ind w:left="360" w:hanging="360"/>
        <w:jc w:val="both"/>
        <w:rPr>
          <w:rFonts w:eastAsia="Times New Roman"/>
        </w:rPr>
      </w:pPr>
      <w:r>
        <w:rPr>
          <w:rFonts w:eastAsia="Times New Roman" w:hint="cs"/>
          <w:rtl/>
        </w:rPr>
        <w:lastRenderedPageBreak/>
        <w:t xml:space="preserve">ماده 5- </w:t>
      </w:r>
      <w:r w:rsidRPr="00A856B2">
        <w:rPr>
          <w:rFonts w:eastAsia="Times New Roman" w:hint="cs"/>
          <w:rtl/>
        </w:rPr>
        <w:t xml:space="preserve">بهداشت </w:t>
      </w:r>
      <w:r>
        <w:rPr>
          <w:rFonts w:eastAsia="Times New Roman" w:hint="cs"/>
          <w:rtl/>
        </w:rPr>
        <w:t>فردی و عمومی</w:t>
      </w:r>
      <w:r w:rsidRPr="00A856B2">
        <w:rPr>
          <w:rFonts w:eastAsia="Times New Roman" w:hint="cs"/>
          <w:rtl/>
        </w:rPr>
        <w:t xml:space="preserve"> </w:t>
      </w:r>
    </w:p>
    <w:p w14:paraId="15400D42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كليه كارگران، متصديان و يا اشخاصي (دانش آموزان) كه به نحوي در امر تهيه و توزيع و فروش مواد غذايي در پايگاه تغذيه سالم مدارس انجام وظيفه مي‏نمايند، موظفند </w:t>
      </w:r>
      <w:r w:rsidRPr="00957A50">
        <w:rPr>
          <w:rFonts w:cs="B Nazanin"/>
          <w:sz w:val="26"/>
          <w:szCs w:val="26"/>
          <w:rtl/>
        </w:rPr>
        <w:t>کارت بهداشت معتبر (معا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 w:hint="eastAsia"/>
          <w:sz w:val="26"/>
          <w:szCs w:val="26"/>
          <w:rtl/>
        </w:rPr>
        <w:t>نه</w:t>
      </w:r>
      <w:r w:rsidRPr="00957A50">
        <w:rPr>
          <w:rFonts w:cs="B Nazanin"/>
          <w:sz w:val="26"/>
          <w:szCs w:val="26"/>
          <w:rtl/>
        </w:rPr>
        <w:t xml:space="preserve"> پزشک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/>
          <w:sz w:val="26"/>
          <w:szCs w:val="26"/>
          <w:rtl/>
        </w:rPr>
        <w:t>) از تمام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/>
          <w:sz w:val="26"/>
          <w:szCs w:val="26"/>
          <w:rtl/>
        </w:rPr>
        <w:t xml:space="preserve"> دفاتر پ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 w:hint="eastAsia"/>
          <w:sz w:val="26"/>
          <w:szCs w:val="26"/>
          <w:rtl/>
        </w:rPr>
        <w:t>شخوان</w:t>
      </w:r>
      <w:r w:rsidRPr="00957A50">
        <w:rPr>
          <w:rFonts w:cs="B Nazanin"/>
          <w:sz w:val="26"/>
          <w:szCs w:val="26"/>
          <w:rtl/>
        </w:rPr>
        <w:t xml:space="preserve"> دولت/ دفاترخدمات سلامت در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 w:hint="eastAsia"/>
          <w:sz w:val="26"/>
          <w:szCs w:val="26"/>
          <w:rtl/>
        </w:rPr>
        <w:t>افت</w:t>
      </w:r>
      <w:r w:rsidRPr="00957A50">
        <w:rPr>
          <w:rFonts w:cs="B Nazanin"/>
          <w:sz w:val="26"/>
          <w:szCs w:val="26"/>
          <w:rtl/>
        </w:rPr>
        <w:t xml:space="preserve"> نما</w:t>
      </w:r>
      <w:r w:rsidRPr="00957A50">
        <w:rPr>
          <w:rFonts w:cs="B Nazanin" w:hint="cs"/>
          <w:sz w:val="26"/>
          <w:szCs w:val="26"/>
          <w:rtl/>
        </w:rPr>
        <w:t>ی</w:t>
      </w:r>
      <w:r w:rsidRPr="00957A50">
        <w:rPr>
          <w:rFonts w:cs="B Nazanin" w:hint="eastAsia"/>
          <w:sz w:val="26"/>
          <w:szCs w:val="26"/>
          <w:rtl/>
        </w:rPr>
        <w:t>ند</w:t>
      </w:r>
      <w:r w:rsidRPr="00957A50">
        <w:rPr>
          <w:rFonts w:cs="B Nazanin"/>
          <w:sz w:val="26"/>
          <w:szCs w:val="26"/>
          <w:rtl/>
        </w:rPr>
        <w:t xml:space="preserve"> </w:t>
      </w:r>
      <w:r w:rsidRPr="00957A50">
        <w:rPr>
          <w:rFonts w:cs="B Nazanin" w:hint="cs"/>
          <w:sz w:val="26"/>
          <w:szCs w:val="26"/>
          <w:rtl/>
        </w:rPr>
        <w:t>(مدت اعتبار كارت معاينه پزشكي افرادي كه در تهيه و توزيع وفروش مواد غذايي سروكار دارند شش ماه و افرادي كه صرفاً در توزيع وفروش مواد غذايي بسته بندي شده دخالت دارند يك سال مي باشد).</w:t>
      </w:r>
    </w:p>
    <w:p w14:paraId="55494A1F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اشخاصي كه در محل پايگاه تغذيه سالم كار مي‏كنند مي‏بايست ملبس به روپوش سفيد (و در محل پخت نيز ملبس به كلاه)  بوده و موظف به استفاده از وسايل بهداشتي (حوله شخصی و صابون مايع) مي‏باشند. </w:t>
      </w:r>
    </w:p>
    <w:p w14:paraId="1BE7F479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كليه پرسنل پايگاه  تغذيه سالم ملزم به رعايت بهداشت فردي شامل كوتاه نگهداشتن ناخن‏ها و شستن دست ها با آب و صابون بعد از هر بار توالت و قبل از شروع به كار مي‏باشند.</w:t>
      </w:r>
    </w:p>
    <w:p w14:paraId="2C9A7BAF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مسئول دريافت وجه در تهيه و توزيع مواد خوراكي دخالتي نداشته باشد.</w:t>
      </w:r>
    </w:p>
    <w:p w14:paraId="3D87A51E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نصب جعبه كمك</w:t>
      </w:r>
      <w:r w:rsidRPr="00957A50">
        <w:rPr>
          <w:rFonts w:cs="B Nazanin"/>
          <w:sz w:val="26"/>
          <w:szCs w:val="26"/>
          <w:rtl/>
        </w:rPr>
        <w:softHyphen/>
      </w:r>
      <w:r w:rsidRPr="00957A50">
        <w:rPr>
          <w:rFonts w:cs="B Nazanin" w:hint="cs"/>
          <w:sz w:val="26"/>
          <w:szCs w:val="26"/>
          <w:rtl/>
        </w:rPr>
        <w:t>هاي اوليه مجهز به لوازم مورد نياز در محل پايگاه تغذيه سالم الزامي است.</w:t>
      </w:r>
    </w:p>
    <w:p w14:paraId="17D640C0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نظافت روزانه محيط پايگاه تغذيه سالم ضروري است.</w:t>
      </w:r>
    </w:p>
    <w:p w14:paraId="786BA834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كاركنان پايگاه تغذيه سالم در صورت ابتلاء به بيماري</w:t>
      </w:r>
      <w:r w:rsidRPr="00957A50">
        <w:rPr>
          <w:rFonts w:cs="B Nazanin"/>
          <w:sz w:val="26"/>
          <w:szCs w:val="26"/>
          <w:rtl/>
        </w:rPr>
        <w:softHyphen/>
      </w:r>
      <w:r w:rsidRPr="00957A50">
        <w:rPr>
          <w:rFonts w:cs="B Nazanin" w:hint="cs"/>
          <w:sz w:val="26"/>
          <w:szCs w:val="26"/>
          <w:rtl/>
        </w:rPr>
        <w:t>هاي واگير مثل سرماخوردگي، اسهال، آنژين و بيماري</w:t>
      </w:r>
      <w:r w:rsidRPr="00957A50">
        <w:rPr>
          <w:rFonts w:cs="B Nazanin"/>
          <w:sz w:val="26"/>
          <w:szCs w:val="26"/>
          <w:rtl/>
        </w:rPr>
        <w:softHyphen/>
      </w:r>
      <w:r w:rsidRPr="00957A50">
        <w:rPr>
          <w:rFonts w:cs="B Nazanin" w:hint="cs"/>
          <w:sz w:val="26"/>
          <w:szCs w:val="26"/>
          <w:rtl/>
        </w:rPr>
        <w:t>هاي پوستي تا بهبودي كامل بايد از تماس با مواد غذايي خودداري نمايند.</w:t>
      </w:r>
    </w:p>
    <w:p w14:paraId="5520B92B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مسئول پايگاه تغذيه سالم جهت خشك كردن ظروف شسته شده از وسيله خشك و تميز و عاري از آلودگي استفاده نمايد.</w:t>
      </w:r>
    </w:p>
    <w:p w14:paraId="636C89C0" w14:textId="77777777" w:rsidR="00C5730C" w:rsidRPr="00957A50" w:rsidRDefault="00C5730C" w:rsidP="004219D0">
      <w:pPr>
        <w:pStyle w:val="Heading3"/>
        <w:numPr>
          <w:ilvl w:val="2"/>
          <w:numId w:val="9"/>
        </w:numPr>
        <w:ind w:left="691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مسئول پايگاه تغذيه سالم جهت برداشتن مواد غذايي آماده مصرف از پنس (انبرك) استفاده نمايد.</w:t>
      </w:r>
    </w:p>
    <w:p w14:paraId="13D2AD76" w14:textId="7385CF5F" w:rsidR="00C5730C" w:rsidRPr="00450865" w:rsidRDefault="00C5730C" w:rsidP="004219D0">
      <w:pPr>
        <w:pStyle w:val="Heading3"/>
        <w:numPr>
          <w:ilvl w:val="2"/>
          <w:numId w:val="9"/>
        </w:numPr>
        <w:ind w:left="550" w:firstLine="0"/>
        <w:jc w:val="both"/>
        <w:rPr>
          <w:rFonts w:cs="B Nazanin"/>
          <w:sz w:val="26"/>
          <w:szCs w:val="26"/>
          <w:rtl/>
        </w:rPr>
      </w:pPr>
      <w:r w:rsidRPr="00450865">
        <w:rPr>
          <w:rFonts w:cs="B Nazanin" w:hint="cs"/>
          <w:sz w:val="26"/>
          <w:szCs w:val="26"/>
          <w:rtl/>
        </w:rPr>
        <w:t>از دست به دست كردن غذاي پخته شده به</w:t>
      </w:r>
      <w:r w:rsidRPr="00450865">
        <w:rPr>
          <w:rFonts w:cs="B Nazanin"/>
          <w:sz w:val="26"/>
          <w:szCs w:val="26"/>
          <w:rtl/>
        </w:rPr>
        <w:softHyphen/>
      </w:r>
      <w:r w:rsidRPr="00450865">
        <w:rPr>
          <w:rFonts w:cs="B Nazanin" w:hint="cs"/>
          <w:sz w:val="26"/>
          <w:szCs w:val="26"/>
          <w:rtl/>
        </w:rPr>
        <w:t>خصوص گوشت‏ها خودداري گردد.</w:t>
      </w:r>
      <w:r w:rsidRPr="00450865">
        <w:rPr>
          <w:rFonts w:cs="B Nazanin"/>
          <w:sz w:val="26"/>
          <w:szCs w:val="26"/>
          <w:rtl/>
        </w:rPr>
        <w:tab/>
      </w:r>
    </w:p>
    <w:p w14:paraId="6A002D2E" w14:textId="66DC059F" w:rsidR="008B3CC5" w:rsidRPr="006E7DA5" w:rsidRDefault="00C5730C" w:rsidP="007D0D6C">
      <w:pPr>
        <w:pStyle w:val="Heading2"/>
        <w:numPr>
          <w:ilvl w:val="0"/>
          <w:numId w:val="0"/>
        </w:numPr>
        <w:ind w:left="792" w:hanging="432"/>
        <w:jc w:val="both"/>
        <w:rPr>
          <w:rFonts w:eastAsia="Calibri"/>
          <w:rtl/>
        </w:rPr>
      </w:pPr>
      <w:r>
        <w:rPr>
          <w:rFonts w:eastAsia="Calibri" w:hint="cs"/>
          <w:rtl/>
        </w:rPr>
        <w:t xml:space="preserve">ماده 6- </w:t>
      </w:r>
      <w:r w:rsidR="008B3CC5" w:rsidRPr="006E7DA5">
        <w:rPr>
          <w:rFonts w:eastAsia="Calibri" w:hint="cs"/>
          <w:rtl/>
        </w:rPr>
        <w:t xml:space="preserve"> بهداشت مواد غذايي سرد يا گرم</w:t>
      </w:r>
    </w:p>
    <w:p w14:paraId="7CDC8AAF" w14:textId="32C666F1" w:rsidR="006E7DA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میوه، سبزی و صیفی هایی كه به صورت خام مص</w:t>
      </w:r>
      <w:r w:rsidR="0084603C" w:rsidRPr="00957A50">
        <w:rPr>
          <w:rFonts w:cs="B Nazanin" w:hint="cs"/>
          <w:sz w:val="26"/>
          <w:szCs w:val="26"/>
          <w:rtl/>
        </w:rPr>
        <w:t>رف مي‏شوند، باید مطابق دستورعمل</w:t>
      </w:r>
      <w:r w:rsidR="0084603C" w:rsidRPr="00957A50">
        <w:rPr>
          <w:rFonts w:cs="B Nazanin"/>
          <w:sz w:val="26"/>
          <w:szCs w:val="26"/>
          <w:rtl/>
        </w:rPr>
        <w:softHyphen/>
      </w:r>
      <w:r w:rsidRPr="00957A50">
        <w:rPr>
          <w:rFonts w:cs="B Nazanin" w:hint="cs"/>
          <w:sz w:val="26"/>
          <w:szCs w:val="26"/>
          <w:rtl/>
        </w:rPr>
        <w:t>های مرکز سلامت محیط وکار وزارت بهداشت، درمان و آموزش پزشکی به شرح ذیل به دقت شسته و گندزدایی گردند:</w:t>
      </w:r>
    </w:p>
    <w:p w14:paraId="52731921" w14:textId="33C162E5" w:rsidR="008B3CC5" w:rsidRPr="00957A50" w:rsidRDefault="008B3CC5" w:rsidP="004219D0">
      <w:pPr>
        <w:pStyle w:val="Heading3"/>
        <w:numPr>
          <w:ilvl w:val="0"/>
          <w:numId w:val="18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مرحله اول: شستشو، سبزي ها به خوبي پاك و شستشو گردد تا مواد زائد و گل و لاي آن برطرف شود.</w:t>
      </w:r>
    </w:p>
    <w:p w14:paraId="2497E6F9" w14:textId="579A19B9" w:rsidR="008B3CC5" w:rsidRPr="00957A50" w:rsidRDefault="008B3CC5" w:rsidP="004219D0">
      <w:pPr>
        <w:pStyle w:val="Heading3"/>
        <w:numPr>
          <w:ilvl w:val="0"/>
          <w:numId w:val="18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مرحله دوم: انگل زدایی، سبزی ها در يك ظرف 5 ليتري آب حاوی مایع ظرف شویی (3 تا 5 قطره مایع ظرف شویی به ازای هر لیتر آب) قرار داده شود و بعد از 5 دقیقه به آرامی سبزی ها از ظرف خارج گردد و با آب شستشو داده شود.</w:t>
      </w:r>
    </w:p>
    <w:p w14:paraId="7284AC14" w14:textId="1429D565" w:rsidR="008B3CC5" w:rsidRPr="00957A50" w:rsidRDefault="008B3CC5" w:rsidP="004219D0">
      <w:pPr>
        <w:pStyle w:val="Heading3"/>
        <w:numPr>
          <w:ilvl w:val="0"/>
          <w:numId w:val="18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مرحله سوم: گندزدایی، یک گرم (نصف قاشق چایخوری) پودر پرکلرین (یا یك قاشق مرباخوري آب ژاول10 درصد يا دو قاشق مرباخوري آب ژاول 5 درصد) در 5 لیتر آب حل گردد و سبزی ها به مدت 5 دقیقه در داخل محلول قرار داده شود. </w:t>
      </w:r>
    </w:p>
    <w:p w14:paraId="01F7F072" w14:textId="2CE0F271" w:rsidR="008B3CC5" w:rsidRPr="00957A50" w:rsidRDefault="008B3CC5" w:rsidP="004219D0">
      <w:pPr>
        <w:pStyle w:val="Heading3"/>
        <w:numPr>
          <w:ilvl w:val="0"/>
          <w:numId w:val="18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مرحله چهارم: شستشو با آب، سبزی های گندزدايي شده مجدداً با آب سالم بصورت کامل شسته شوند تا باقيمانده كلر يا ماده گندزدا از آن جدا گردد.</w:t>
      </w:r>
      <w:r w:rsidR="0084603C" w:rsidRPr="00957A50">
        <w:rPr>
          <w:rFonts w:cs="B Nazanin" w:hint="cs"/>
          <w:sz w:val="26"/>
          <w:szCs w:val="26"/>
          <w:rtl/>
        </w:rPr>
        <w:t xml:space="preserve"> </w:t>
      </w:r>
      <w:r w:rsidRPr="00957A50">
        <w:rPr>
          <w:rFonts w:cs="B Nazanin" w:hint="cs"/>
          <w:sz w:val="26"/>
          <w:szCs w:val="26"/>
          <w:rtl/>
        </w:rPr>
        <w:t xml:space="preserve">در صورتی که از سایر مواد گندزدای سبزی ها استفاده می گردد باید این مواد دارای پروانه ساخت یا مجوز ورود از سازمان غذا و داروی وزارت بهداشت بوده و گندزدایی سبزی ها مطابق دستورعمل شرکت سازنده انجام گردد. </w:t>
      </w:r>
    </w:p>
    <w:p w14:paraId="1FD003E8" w14:textId="321F3971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سبزی و صیفی ها که بعد از طبخ مصرف می گردد باید قبل از طبخ به خوبي پاك و شستشو گردد و نیازی به گندزدایی نیست. </w:t>
      </w:r>
    </w:p>
    <w:p w14:paraId="0A32A17F" w14:textId="24687D47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در صورتی که سبزی ها به صورت بسته بندی و گندزدایی شده خریداری و مصرف می گردد باید دارای پروانه ساخت سازمان غذا و داروی وزارت بهداشت باشند در این صورت نیاز به سالم سازی سبزی ها نمی باشد.</w:t>
      </w:r>
    </w:p>
    <w:p w14:paraId="536A30D2" w14:textId="2BC70444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 مواد غذايي از قبيل سبزي، میوه شسته وگندزدایی شده، در يخچال نگهداری شود.</w:t>
      </w:r>
    </w:p>
    <w:p w14:paraId="2BDFBE29" w14:textId="43728F61" w:rsidR="0084603C" w:rsidRPr="00957A50" w:rsidRDefault="008B3CC5" w:rsidP="007D0D6C">
      <w:pPr>
        <w:ind w:left="-46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6E7DA5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lastRenderedPageBreak/>
        <w:t>تبصره:</w:t>
      </w:r>
      <w:r w:rsidRPr="00A856B2">
        <w:rPr>
          <w:rFonts w:ascii="Tahoma" w:eastAsia="Times New Roman" w:hAnsi="Tahoma" w:cs="B Zar" w:hint="cs"/>
          <w:color w:val="000000" w:themeColor="text1"/>
          <w:rtl/>
        </w:rPr>
        <w:t xml:space="preserve">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>برای میوه های دارای پوسته بیرونی از قبیل پرتقال، نارنگی، موز و...گندزدایی نیاز نمی باشد. صرفاً شستشوی کامل و خشک کردن با دستمال تمیز کفایت می کند.</w:t>
      </w:r>
    </w:p>
    <w:p w14:paraId="0253150C" w14:textId="735ACCA8" w:rsidR="0084603C" w:rsidRPr="00957A50" w:rsidRDefault="0084603C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محصولات غذایی بسته ‏بندي شده بايد از توليدات كارخانجات معتبر تهيه و دارای پروانه ساخت سازمان غذا و داروی وزارت بهداشت، سري ساخت، تاريخ تولید و مصرف باشد. </w:t>
      </w:r>
    </w:p>
    <w:p w14:paraId="485B28ED" w14:textId="77777777" w:rsidR="0084603C" w:rsidRPr="00957A50" w:rsidRDefault="0084603C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غذا بايد در محلي تميز و عاري از گرد و خاك، مگس، حشرات و جانوران موذی نگهداری شوند.</w:t>
      </w:r>
    </w:p>
    <w:p w14:paraId="6C3DF572" w14:textId="77777777" w:rsidR="0084603C" w:rsidRPr="00957A50" w:rsidRDefault="0084603C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غذاهاي خام و پخته را بايد در يخچال جدا از هم نگهداري كرد و با هم مخلوط ننمود.</w:t>
      </w:r>
    </w:p>
    <w:p w14:paraId="1FFE1618" w14:textId="77777777" w:rsidR="0084603C" w:rsidRPr="00957A50" w:rsidRDefault="0084603C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غذاهاي پخته شده نبايد بيش از نيم ساعت خارج از يخچال نگهداري شوند.</w:t>
      </w:r>
    </w:p>
    <w:p w14:paraId="363E09DE" w14:textId="67153B83" w:rsidR="008B3CC5" w:rsidRPr="00C53502" w:rsidRDefault="0084603C" w:rsidP="00C53502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در تهيه غذا از نمك يددار تصفيه شده که دارای پروانه ساخت از وزارت بهداشت می باشد، و به مقدار کم استفاده شود.</w:t>
      </w:r>
    </w:p>
    <w:p w14:paraId="6E410548" w14:textId="7E81016B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>از بسته‏بندي و عرضه مواد خوراكي در كاغذهاي باطله، روزنامه و كيسه‏هاي پلاستيكي مصرف شده و رنگي اكيداً خودداري شود.</w:t>
      </w:r>
    </w:p>
    <w:p w14:paraId="4F747C30" w14:textId="42A75504" w:rsidR="008B3CC5" w:rsidRPr="00957A50" w:rsidRDefault="006E7DA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 </w:t>
      </w:r>
      <w:r w:rsidR="008B3CC5" w:rsidRPr="00957A50">
        <w:rPr>
          <w:rFonts w:cs="B Nazanin" w:hint="cs"/>
          <w:sz w:val="26"/>
          <w:szCs w:val="26"/>
          <w:rtl/>
        </w:rPr>
        <w:t>در صورت استفاده از ظروف یک بار مصرف این ظروف باید مخصوص مواد غذایی گرم یا سرد باشند.</w:t>
      </w:r>
    </w:p>
    <w:p w14:paraId="42CD1FF8" w14:textId="578BD2ED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 غذا از زمان پخت تا هنگام توزيع باید کاملاً داغ باشد.</w:t>
      </w:r>
    </w:p>
    <w:p w14:paraId="52504176" w14:textId="5708F7BF" w:rsidR="008B3CC5" w:rsidRPr="00957A50" w:rsidRDefault="008B3CC5" w:rsidP="004219D0">
      <w:pPr>
        <w:pStyle w:val="Heading3"/>
        <w:numPr>
          <w:ilvl w:val="0"/>
          <w:numId w:val="17"/>
        </w:numPr>
        <w:ind w:left="550"/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>موادغذايي پس از خارج شدن از حالت انجماد (يخ زدگي) بايد هرچه زودتر مصرف شوند و از انجماد مجدد موادغذايي خودداري گردد در غير اين صورت بزودي فاسد مي گردند.</w:t>
      </w:r>
    </w:p>
    <w:p w14:paraId="6BEC39EF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C20FDA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>تبصره:</w:t>
      </w:r>
      <w:r w:rsidRPr="00A856B2">
        <w:rPr>
          <w:rFonts w:ascii="Tahoma" w:eastAsia="Times New Roman" w:hAnsi="Tahoma" w:cs="B Zar" w:hint="cs"/>
          <w:color w:val="000000" w:themeColor="text1"/>
          <w:rtl/>
        </w:rPr>
        <w:t xml:space="preserve">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>در مدارسی که امکان پخت غذا نباشد وغذا توسط مسئولین مدرسه از مراکز پخت غذا تهیه می‌شوند، وضعیت بهداشتی مراکز پخت و شرایط حمل ونقل غذا باید مطابق با دستورعمل اجرایی بازرسی بهداشتی از مراکز تهیه، تولید، توزیع، نگهداری، حمل ونقل و فروش مواد خوردنی وآشامیدنی به شماره 18039209 معاونت بهداشت وزارت بهداشت، درمان و آموزش پزشکی باشد. در مورد این نوع غذاها به نکات زیر نیز توجه شود :</w:t>
      </w:r>
      <w:r w:rsidRPr="00957A50">
        <w:rPr>
          <w:rFonts w:ascii="Lotus" w:hAnsi="Lotus" w:cs="B Zar" w:hint="cs"/>
          <w:color w:val="000000" w:themeColor="text1"/>
          <w:sz w:val="26"/>
          <w:szCs w:val="26"/>
          <w:rtl/>
        </w:rPr>
        <w:t xml:space="preserve"> </w:t>
      </w:r>
    </w:p>
    <w:p w14:paraId="60777F82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كم نمك باشد. </w:t>
      </w:r>
    </w:p>
    <w:p w14:paraId="63637777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 كم چرب باشد و روغن بکار رفته، اسید چرب ترانس کمتر از 2 درصد داشته باشد . </w:t>
      </w:r>
    </w:p>
    <w:p w14:paraId="79EAF6E1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كم قند باشد. </w:t>
      </w:r>
    </w:p>
    <w:p w14:paraId="460E1019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غذا در حجم مناسب سرو شود.</w:t>
      </w:r>
    </w:p>
    <w:p w14:paraId="248C5A63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غذا در ظروف یکبار مصرف مناسب توزیع شود. </w:t>
      </w:r>
    </w:p>
    <w:p w14:paraId="3774507F" w14:textId="77777777" w:rsidR="008B3CC5" w:rsidRPr="00957A50" w:rsidRDefault="008B3CC5" w:rsidP="007D0D6C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</w:rPr>
        <w:sym w:font="Wingdings" w:char="F0D5"/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از توزیع نوشابه‌های گازدار، ماءالشعیر و دلستر همراه با غذا یا مجزا خودداری گردد و به جای آن ها آب آشامیدنی سالم و دوغ بدون گاز و کم نمک عرضه شود. </w:t>
      </w:r>
    </w:p>
    <w:p w14:paraId="0440EB63" w14:textId="77777777" w:rsidR="008B3CC5" w:rsidRDefault="008B3CC5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  <w:r w:rsidRPr="00C20FDA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>تذکر:</w:t>
      </w:r>
      <w:r w:rsidRPr="00A856B2">
        <w:rPr>
          <w:rFonts w:ascii="Segoe UI" w:hAnsi="Segoe UI" w:cs="Segoe UI"/>
          <w:color w:val="000000" w:themeColor="text1"/>
          <w:sz w:val="20"/>
          <w:szCs w:val="20"/>
          <w:rtl/>
          <w:lang w:bidi="ar"/>
        </w:rPr>
        <w:t xml:space="preserve"> 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>خرید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و سفارش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 xml:space="preserve"> غذا از مراکز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>تهیه وتوزیع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 xml:space="preserve"> موادغذایی بیرون بر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توسط دانش آموزان یا والدین آن ها 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>بصورت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 جمعی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 xml:space="preserve"> یا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انفرادی </w:t>
      </w:r>
      <w:r w:rsidRPr="00957A50"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  <w:t>ممنوع می باشد.</w:t>
      </w:r>
    </w:p>
    <w:p w14:paraId="64D463EB" w14:textId="77777777" w:rsidR="00450865" w:rsidRDefault="00450865" w:rsidP="00450865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430A2CC6" w14:textId="77777777" w:rsidR="00450865" w:rsidRDefault="00450865" w:rsidP="00450865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7864922D" w14:textId="77777777" w:rsidR="00450865" w:rsidRDefault="00450865" w:rsidP="00450865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4548B7EA" w14:textId="77777777" w:rsidR="00450865" w:rsidRDefault="00450865" w:rsidP="00450865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7E307C43" w14:textId="77777777" w:rsidR="00450865" w:rsidRDefault="00450865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251C1199" w14:textId="77777777" w:rsidR="00450865" w:rsidRDefault="00450865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40DBECC7" w14:textId="77777777" w:rsidR="00450865" w:rsidRDefault="00450865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50177219" w14:textId="77777777" w:rsidR="00450865" w:rsidRDefault="00450865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349903C2" w14:textId="77777777" w:rsidR="00C53502" w:rsidRDefault="00C53502" w:rsidP="007D0D6C">
      <w:pPr>
        <w:ind w:left="9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</w:rPr>
      </w:pPr>
    </w:p>
    <w:p w14:paraId="2E8100D3" w14:textId="77777777" w:rsidR="00450865" w:rsidRPr="00A856B2" w:rsidRDefault="00450865" w:rsidP="007D0D6C">
      <w:pPr>
        <w:ind w:left="95"/>
        <w:jc w:val="both"/>
        <w:rPr>
          <w:rFonts w:ascii="Tahoma" w:eastAsia="Times New Roman" w:hAnsi="Tahoma" w:cs="B Zar"/>
          <w:color w:val="000000" w:themeColor="text1"/>
          <w:rtl/>
        </w:rPr>
      </w:pPr>
    </w:p>
    <w:p w14:paraId="4992E0DF" w14:textId="4FB67D97" w:rsidR="008B3CC5" w:rsidRPr="0016476B" w:rsidRDefault="008B3CC5" w:rsidP="00450865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lastRenderedPageBreak/>
        <w:t xml:space="preserve">جدول </w:t>
      </w:r>
      <w:r w:rsidR="00BA438E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شماره </w:t>
      </w: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>1 :  فهرست مواد غذایی قابل عرضه در پایگاه‌های تغذیه سالم</w:t>
      </w:r>
    </w:p>
    <w:tbl>
      <w:tblPr>
        <w:bidiVisual/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1736"/>
        <w:gridCol w:w="7460"/>
      </w:tblGrid>
      <w:tr w:rsidR="008B3CC5" w:rsidRPr="00A856B2" w14:paraId="0DF491B0" w14:textId="77777777" w:rsidTr="000F4C1A">
        <w:tc>
          <w:tcPr>
            <w:tcW w:w="677" w:type="dxa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14:paraId="22C9B5C9" w14:textId="77777777" w:rsidR="008B3CC5" w:rsidRPr="009745C4" w:rsidRDefault="008B3CC5" w:rsidP="007D0D6C">
            <w:pPr>
              <w:jc w:val="both"/>
              <w:rPr>
                <w:rFonts w:ascii="Lotus" w:eastAsia="Calibri" w:hAnsi="Lotus" w:cs="B Tit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9745C4">
              <w:rPr>
                <w:rFonts w:ascii="Lotus" w:eastAsia="Calibri" w:hAnsi="Lotus"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ردیف</w:t>
            </w:r>
          </w:p>
        </w:tc>
        <w:tc>
          <w:tcPr>
            <w:tcW w:w="1736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D6E3BC" w:themeFill="accent3" w:themeFillTint="66"/>
          </w:tcPr>
          <w:p w14:paraId="2F4FB3A4" w14:textId="77777777" w:rsidR="008B3CC5" w:rsidRPr="009745C4" w:rsidRDefault="008B3CC5" w:rsidP="009745C4">
            <w:pPr>
              <w:jc w:val="center"/>
              <w:rPr>
                <w:rFonts w:ascii="Lotus" w:eastAsia="Calibri" w:hAnsi="Lotus" w:cs="B Tit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9745C4">
              <w:rPr>
                <w:rFonts w:ascii="Lotus" w:eastAsia="Calibri" w:hAnsi="Lotus"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مواد غذایی</w:t>
            </w:r>
          </w:p>
        </w:tc>
        <w:tc>
          <w:tcPr>
            <w:tcW w:w="7460" w:type="dxa"/>
            <w:tcBorders>
              <w:top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D6E3BC" w:themeFill="accent3" w:themeFillTint="66"/>
          </w:tcPr>
          <w:p w14:paraId="1FAB6954" w14:textId="77777777" w:rsidR="008B3CC5" w:rsidRPr="009745C4" w:rsidRDefault="008B3CC5" w:rsidP="009745C4">
            <w:pPr>
              <w:jc w:val="center"/>
              <w:rPr>
                <w:rFonts w:ascii="Lotus" w:eastAsia="Calibri" w:hAnsi="Lotus" w:cs="B Titr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9745C4">
              <w:rPr>
                <w:rFonts w:ascii="Lotus" w:eastAsia="Calibri" w:hAnsi="Lotus"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فهرست مواد غذایی</w:t>
            </w:r>
          </w:p>
        </w:tc>
      </w:tr>
      <w:tr w:rsidR="008B3CC5" w:rsidRPr="00A856B2" w14:paraId="29C31FC8" w14:textId="77777777" w:rsidTr="000F4C1A">
        <w:trPr>
          <w:trHeight w:val="925"/>
        </w:trPr>
        <w:tc>
          <w:tcPr>
            <w:tcW w:w="677" w:type="dxa"/>
            <w:tcBorders>
              <w:top w:val="single" w:sz="12" w:space="0" w:color="auto"/>
              <w:left w:val="thickThinSmallGap" w:sz="24" w:space="0" w:color="auto"/>
            </w:tcBorders>
            <w:vAlign w:val="center"/>
          </w:tcPr>
          <w:p w14:paraId="7A85BC10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1</w:t>
            </w: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14:paraId="778CBBAD" w14:textId="3EFBC22F" w:rsidR="008B3CC5" w:rsidRPr="009745C4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خشکبار، خرما و انواع مغزها و دانه‌ها</w:t>
            </w:r>
          </w:p>
          <w:p w14:paraId="6D08E471" w14:textId="5B5558D8" w:rsidR="008B3CC5" w:rsidRPr="00A856B2" w:rsidRDefault="008B3CC5" w:rsidP="009745C4">
            <w:pPr>
              <w:jc w:val="center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(از نوع بدون نمک</w:t>
            </w: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)</w:t>
            </w:r>
          </w:p>
        </w:tc>
        <w:tc>
          <w:tcPr>
            <w:tcW w:w="7460" w:type="dxa"/>
            <w:tcBorders>
              <w:top w:val="single" w:sz="12" w:space="0" w:color="auto"/>
              <w:right w:val="thinThickSmallGap" w:sz="24" w:space="0" w:color="auto"/>
            </w:tcBorders>
          </w:tcPr>
          <w:p w14:paraId="0930A1FD" w14:textId="48EDC8C2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خشکبار (مثل توت خشك، انجيرخشك، انواع برگه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ها، خرما، کشمش، انواع میوه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های خشک) و انواع آلوچه و انواع مغزها و دانه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 (گردو، بادام، بادام زمینی، فندق، بادام هندی، پسته، کنجد، مغز تخمه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ها)، نخودچی، برنجک، گندم برشته شده، غلات حجیم شده مفید مانند پاپ کورن ساده، سویق پفی غلات و حبوبات انواع چیپس تهیه شده از میوه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های خشک که همگی بسته بندی شده و دارای مجوزهای بهداشتي از وزارت بهداشت 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باشند</w:t>
            </w:r>
            <w:r w:rsidR="004F5B4C"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و دارای حداکثر یک نشانگر قرمز باشند</w:t>
            </w:r>
          </w:p>
        </w:tc>
      </w:tr>
      <w:tr w:rsidR="008B3CC5" w:rsidRPr="00A856B2" w14:paraId="7C961708" w14:textId="77777777" w:rsidTr="000F4C1A">
        <w:tc>
          <w:tcPr>
            <w:tcW w:w="677" w:type="dxa"/>
            <w:tcBorders>
              <w:left w:val="thickThinSmallGap" w:sz="24" w:space="0" w:color="auto"/>
            </w:tcBorders>
            <w:vAlign w:val="center"/>
          </w:tcPr>
          <w:p w14:paraId="3DA71053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2</w:t>
            </w:r>
          </w:p>
        </w:tc>
        <w:tc>
          <w:tcPr>
            <w:tcW w:w="1736" w:type="dxa"/>
            <w:vAlign w:val="center"/>
          </w:tcPr>
          <w:p w14:paraId="4D2A23BB" w14:textId="77777777" w:rsidR="008B3CC5" w:rsidRPr="009745C4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شیر و</w:t>
            </w:r>
          </w:p>
          <w:p w14:paraId="64A9A622" w14:textId="743E3327" w:rsidR="008B3CC5" w:rsidRPr="009745C4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فرآورده‌های آن</w:t>
            </w:r>
          </w:p>
        </w:tc>
        <w:tc>
          <w:tcPr>
            <w:tcW w:w="7460" w:type="dxa"/>
            <w:tcBorders>
              <w:right w:val="thinThickSmallGap" w:sz="24" w:space="0" w:color="auto"/>
            </w:tcBorders>
          </w:tcPr>
          <w:p w14:paraId="39ED27FB" w14:textId="77777777" w:rsidR="004F5B4C" w:rsidRPr="004F5B4C" w:rsidRDefault="004F5B4C" w:rsidP="004F5B4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انواع 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ساده و طعم دار(بجز 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یرکاکائو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 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یرنسکافه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)، بستن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ساده بدون روکش و برپا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یه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(بجز بستن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یخی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)، ماست و پن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پاستور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یزه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یا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استرل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یزه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 به صورت بسته بند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تک نفره وبا چرب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متوسط (5/2 %‌ چرب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 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یا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کمتر)و کم نمک،انواع کشک بسته بند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شده، 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برنج و فرن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پا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ستوریزه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بسته بند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شده و دارا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مجوزها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بهداشتي از  سو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وزارت بهداشت</w:t>
            </w:r>
          </w:p>
          <w:p w14:paraId="5A23AAB7" w14:textId="77777777" w:rsidR="004F5B4C" w:rsidRPr="004F5B4C" w:rsidRDefault="004F5B4C" w:rsidP="004F5B4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*همگ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اقلام ذکر شده در 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ین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گروه دارا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حداکثر 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یک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نشانگر قرمز باشد</w:t>
            </w:r>
          </w:p>
          <w:p w14:paraId="3D68E7EC" w14:textId="255902DA" w:rsidR="008B3CC5" w:rsidRPr="00A856B2" w:rsidRDefault="004F5B4C" w:rsidP="004F5B4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*ش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یر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بهتر است که به صورت غن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شده  ‌با ويتامين  د</w:t>
            </w:r>
            <w:r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4F5B4C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باشد</w:t>
            </w:r>
          </w:p>
        </w:tc>
      </w:tr>
      <w:tr w:rsidR="008B3CC5" w:rsidRPr="00A856B2" w14:paraId="25EE1EE3" w14:textId="77777777" w:rsidTr="000F4C1A">
        <w:trPr>
          <w:trHeight w:val="461"/>
        </w:trPr>
        <w:tc>
          <w:tcPr>
            <w:tcW w:w="677" w:type="dxa"/>
            <w:tcBorders>
              <w:left w:val="thickThinSmallGap" w:sz="24" w:space="0" w:color="auto"/>
            </w:tcBorders>
            <w:vAlign w:val="center"/>
          </w:tcPr>
          <w:p w14:paraId="24FE86FE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3</w:t>
            </w:r>
          </w:p>
        </w:tc>
        <w:tc>
          <w:tcPr>
            <w:tcW w:w="1736" w:type="dxa"/>
            <w:vAlign w:val="center"/>
          </w:tcPr>
          <w:p w14:paraId="538D8621" w14:textId="77777777" w:rsidR="008B3CC5" w:rsidRPr="009745C4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نوشیدنی</w:t>
            </w:r>
          </w:p>
        </w:tc>
        <w:tc>
          <w:tcPr>
            <w:tcW w:w="7460" w:type="dxa"/>
            <w:tcBorders>
              <w:right w:val="thinThickSmallGap" w:sz="24" w:space="0" w:color="auto"/>
            </w:tcBorders>
            <w:vAlign w:val="center"/>
          </w:tcPr>
          <w:p w14:paraId="775F813E" w14:textId="151E50D9" w:rsidR="008B3CC5" w:rsidRPr="00A856B2" w:rsidRDefault="008B3CC5" w:rsidP="00C22ADD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آب معدنی، 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دوغ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و نوشیدنی کفیر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کم نمک و بدون گاز دارای مجوزهای </w:t>
            </w:r>
            <w:r w:rsidR="0029518E"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بهداشتی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از وزارت بهداشت </w:t>
            </w:r>
          </w:p>
        </w:tc>
      </w:tr>
      <w:tr w:rsidR="008B3CC5" w:rsidRPr="00A856B2" w14:paraId="23279E36" w14:textId="77777777" w:rsidTr="000F4C1A">
        <w:tc>
          <w:tcPr>
            <w:tcW w:w="677" w:type="dxa"/>
            <w:tcBorders>
              <w:left w:val="thickThinSmallGap" w:sz="24" w:space="0" w:color="auto"/>
            </w:tcBorders>
            <w:vAlign w:val="center"/>
          </w:tcPr>
          <w:p w14:paraId="3B23AB94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4</w:t>
            </w:r>
          </w:p>
        </w:tc>
        <w:tc>
          <w:tcPr>
            <w:tcW w:w="1736" w:type="dxa"/>
            <w:vAlign w:val="center"/>
          </w:tcPr>
          <w:p w14:paraId="627A20AF" w14:textId="77777777" w:rsidR="008B3CC5" w:rsidRPr="009745C4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میوه</w:t>
            </w:r>
            <w:r w:rsidRPr="009745C4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ا</w:t>
            </w: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(ا</w:t>
            </w:r>
            <w:r w:rsidRPr="009745C4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>نواع م</w:t>
            </w: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9745C4">
              <w:rPr>
                <w:rFonts w:ascii="Lotus" w:eastAsia="Calibri" w:hAnsi="Lotus" w:cs="B Nazanin" w:hint="eastAsia"/>
                <w:b/>
                <w:bCs/>
                <w:color w:val="000000" w:themeColor="text1"/>
                <w:sz w:val="20"/>
                <w:szCs w:val="20"/>
                <w:rtl/>
              </w:rPr>
              <w:t>وه</w:t>
            </w:r>
            <w:r w:rsidRPr="009745C4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و ص</w:t>
            </w: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9745C4">
              <w:rPr>
                <w:rFonts w:ascii="Lotus" w:eastAsia="Calibri" w:hAnsi="Lotus" w:cs="B Nazanin" w:hint="eastAsia"/>
                <w:b/>
                <w:bCs/>
                <w:color w:val="000000" w:themeColor="text1"/>
                <w:sz w:val="20"/>
                <w:szCs w:val="20"/>
                <w:rtl/>
              </w:rPr>
              <w:t>ف</w:t>
            </w: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9745C4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جات</w:t>
            </w:r>
            <w:r w:rsidRPr="009745C4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)</w:t>
            </w:r>
          </w:p>
        </w:tc>
        <w:tc>
          <w:tcPr>
            <w:tcW w:w="7460" w:type="dxa"/>
            <w:tcBorders>
              <w:right w:val="thinThickSmallGap" w:sz="24" w:space="0" w:color="auto"/>
            </w:tcBorders>
          </w:tcPr>
          <w:p w14:paraId="0244C434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میوه مثل سیب، نارنگی، پرتقال، موز و ... (سالم سازی شده مطابق با دستورعمل های مرکز سلامت محیط و کار وزارت بهداشت) باشند.</w:t>
            </w:r>
          </w:p>
        </w:tc>
      </w:tr>
      <w:tr w:rsidR="008B3CC5" w:rsidRPr="00A856B2" w14:paraId="5EAF6D9D" w14:textId="77777777" w:rsidTr="000F4C1A">
        <w:tc>
          <w:tcPr>
            <w:tcW w:w="677" w:type="dxa"/>
            <w:tcBorders>
              <w:left w:val="thickThinSmallGap" w:sz="24" w:space="0" w:color="auto"/>
            </w:tcBorders>
            <w:vAlign w:val="center"/>
          </w:tcPr>
          <w:p w14:paraId="41ED549D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5</w:t>
            </w:r>
          </w:p>
        </w:tc>
        <w:tc>
          <w:tcPr>
            <w:tcW w:w="1736" w:type="dxa"/>
            <w:vAlign w:val="center"/>
          </w:tcPr>
          <w:p w14:paraId="48D3D118" w14:textId="77777777" w:rsidR="008B3CC5" w:rsidRPr="00A856B2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بیسکویت بدون كرم، کیک‌ و کلوچه</w:t>
            </w:r>
          </w:p>
        </w:tc>
        <w:tc>
          <w:tcPr>
            <w:tcW w:w="7460" w:type="dxa"/>
            <w:tcBorders>
              <w:right w:val="thinThickSmallGap" w:sz="24" w:space="0" w:color="auto"/>
            </w:tcBorders>
          </w:tcPr>
          <w:p w14:paraId="01095931" w14:textId="5A70B896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شامل انواع بیسکویت، کیک و کلوچه، ترجیحاً از نوع سبوس دار، بدون كرم و روکش شکلات، از انواع غنی شده با ریز مغذی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 مثل آهن، روي، ويتامين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آ و تهیه شده با روغن حاوی اسید چرب با ترانس زیر 2 درصد، بسته بندی شده و دارای مجوزهای  بهداشتي از وزارت بهداشت باشند.</w:t>
            </w:r>
            <w:r w:rsidR="004F5B4C" w:rsidRPr="00B61E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و </w:t>
            </w:r>
            <w:r w:rsidR="004F5B4C" w:rsidRPr="004F5B4C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دارای حداکثر یک نشانگر قرمز باشند</w:t>
            </w:r>
            <w:r w:rsidR="004F5B4C" w:rsidRPr="004F5B4C">
              <w:rPr>
                <w:rFonts w:ascii="Lotus" w:eastAsia="Calibri" w:hAnsi="Lotus" w:cs="B Nazanin" w:hint="cs"/>
                <w:b/>
                <w:bCs/>
                <w:sz w:val="20"/>
                <w:szCs w:val="20"/>
                <w:rtl/>
              </w:rPr>
              <w:t>.</w:t>
            </w:r>
          </w:p>
        </w:tc>
      </w:tr>
      <w:tr w:rsidR="008B3CC5" w:rsidRPr="00A856B2" w14:paraId="053FD8BA" w14:textId="77777777" w:rsidTr="000F4C1A">
        <w:trPr>
          <w:trHeight w:val="699"/>
        </w:trPr>
        <w:tc>
          <w:tcPr>
            <w:tcW w:w="677" w:type="dxa"/>
            <w:tcBorders>
              <w:left w:val="thickThinSmallGap" w:sz="24" w:space="0" w:color="auto"/>
            </w:tcBorders>
            <w:vAlign w:val="center"/>
          </w:tcPr>
          <w:p w14:paraId="0B0CFE73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6</w:t>
            </w:r>
          </w:p>
        </w:tc>
        <w:tc>
          <w:tcPr>
            <w:tcW w:w="1736" w:type="dxa"/>
            <w:vAlign w:val="center"/>
          </w:tcPr>
          <w:p w14:paraId="0C8A3BA0" w14:textId="77777777" w:rsidR="008B3CC5" w:rsidRPr="00A856B2" w:rsidRDefault="008B3CC5" w:rsidP="009745C4">
            <w:pPr>
              <w:jc w:val="center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لقمه سالم بسته بندی شده و نان های محلی</w:t>
            </w:r>
          </w:p>
        </w:tc>
        <w:tc>
          <w:tcPr>
            <w:tcW w:w="7460" w:type="dxa"/>
            <w:tcBorders>
              <w:right w:val="thinThickSmallGap" w:sz="24" w:space="0" w:color="auto"/>
            </w:tcBorders>
          </w:tcPr>
          <w:p w14:paraId="2E1E254B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نان و پنیر و گردو، نان و تخم مرغ (‌آب پز و سفت)‌، نان و پنیر و خیار، نان و پنیر و گوجه فرنگی در بسته بندي، ساندویچ های کلاب پنیر، گردو و خرما که پنیر آنها پاستوریزه، کم نمک باشد و نان آنها ترجیحاً سبوس دار با مجوز وزارت بهداشت باشند.</w:t>
            </w:r>
          </w:p>
          <w:p w14:paraId="5589829D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نان های حجیم و نیمه حجیم یک نفره و ترجیحاً همراه با انواع مغزها مانند کنجد، گردو و تخم آفتابگردان که دارای مجوزهای بهداشتی است بلامانع است.</w:t>
            </w:r>
          </w:p>
          <w:p w14:paraId="1764AF1C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اشترودل غیرگوشتی بسته بندی شده که دارای  مجوزهای بهداشتي از وزارت بهداشت باشند.</w:t>
            </w:r>
          </w:p>
          <w:p w14:paraId="0C9E7222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خیار و گوجه فرنگی، سالم سازی  شده مطابق دستورعم</w:t>
            </w:r>
            <w:r w:rsidRPr="00A856B2">
              <w:rPr>
                <w:rFonts w:ascii="Lotus" w:eastAsia="Calibri" w:hAnsi="Lotus" w:cs="B Nazanin" w:hint="eastAsia"/>
                <w:b/>
                <w:bCs/>
                <w:color w:val="000000" w:themeColor="text1"/>
                <w:sz w:val="20"/>
                <w:szCs w:val="20"/>
                <w:rtl/>
              </w:rPr>
              <w:t>ل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های مرکز سلامت محیط و کار وزارت بهداشت باشند.</w:t>
            </w:r>
          </w:p>
          <w:p w14:paraId="358D353B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برای تهیه  لقمه سالم بهتر است از انواع  نان سبوس دار مثل سنگگ و نان های حجیم و نیمه حجیم صنعتی از نوع سبوس دار استفاده شود و یا همراه با انواع مغزها (تخم آفتابگردان، کنجد، کدو و ... )‌ استفاده گردد. </w:t>
            </w:r>
          </w:p>
        </w:tc>
      </w:tr>
      <w:tr w:rsidR="008B3CC5" w:rsidRPr="00A856B2" w14:paraId="73CD1257" w14:textId="77777777" w:rsidTr="000F4C1A">
        <w:trPr>
          <w:trHeight w:val="2564"/>
        </w:trPr>
        <w:tc>
          <w:tcPr>
            <w:tcW w:w="677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7D6A0533" w14:textId="77777777" w:rsidR="008B3CC5" w:rsidRPr="00A856B2" w:rsidRDefault="008B3CC5" w:rsidP="007D0D6C">
            <w:pPr>
              <w:jc w:val="both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Zar" w:hint="cs"/>
                <w:b/>
                <w:bCs/>
                <w:color w:val="000000" w:themeColor="text1"/>
                <w:sz w:val="16"/>
                <w:szCs w:val="16"/>
                <w:rtl/>
              </w:rPr>
              <w:t>7</w:t>
            </w:r>
          </w:p>
        </w:tc>
        <w:tc>
          <w:tcPr>
            <w:tcW w:w="1736" w:type="dxa"/>
            <w:tcBorders>
              <w:bottom w:val="thickThinSmallGap" w:sz="24" w:space="0" w:color="auto"/>
            </w:tcBorders>
            <w:vAlign w:val="center"/>
          </w:tcPr>
          <w:p w14:paraId="6756671E" w14:textId="77777777" w:rsidR="008B3CC5" w:rsidRPr="00A856B2" w:rsidRDefault="008B3CC5" w:rsidP="009745C4">
            <w:pPr>
              <w:jc w:val="center"/>
              <w:rPr>
                <w:rFonts w:ascii="Lotus" w:eastAsia="Calibri" w:hAnsi="Lotus" w:cs="B Za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غذاهای پخته</w:t>
            </w:r>
          </w:p>
        </w:tc>
        <w:tc>
          <w:tcPr>
            <w:tcW w:w="7460" w:type="dxa"/>
            <w:tcBorders>
              <w:bottom w:val="thickThinSmallGap" w:sz="24" w:space="0" w:color="auto"/>
              <w:right w:val="thinThickSmallGap" w:sz="24" w:space="0" w:color="auto"/>
            </w:tcBorders>
          </w:tcPr>
          <w:p w14:paraId="78BED1D2" w14:textId="6D675F4B" w:rsidR="008B3CC5" w:rsidRPr="00A856B2" w:rsidRDefault="008B3CC5" w:rsidP="00C22ADD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آش و سوپ، لوبیا، عدسی، حلیم</w:t>
            </w:r>
            <w:r w:rsidR="00C22ADD" w:rsidRPr="00C66866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(همه </w:t>
            </w:r>
            <w:r w:rsidR="00C22ADD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كم نمك وكم چرب)، 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فرنی، شيربرنج، شله زرد، سمنو،  سیب زمینی آب پز، </w:t>
            </w:r>
            <w:r w:rsidR="00C22ADD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(هم </w:t>
            </w:r>
            <w:r w:rsidR="004F5B4C" w:rsidRPr="00293AD4">
              <w:rPr>
                <w:rFonts w:ascii="Lotus" w:eastAsia="Calibri" w:hAnsi="Lotus" w:cs="B Nazanin" w:hint="cs"/>
                <w:b/>
                <w:bCs/>
                <w:sz w:val="20"/>
                <w:szCs w:val="20"/>
                <w:rtl/>
              </w:rPr>
              <w:t xml:space="preserve">كم شيرين وكم چرب)، 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و نخود پخته شده</w:t>
            </w:r>
          </w:p>
          <w:p w14:paraId="4B846305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موادغذایی پخته باید دارای شرایط زیر باشند:                                            </w:t>
            </w:r>
          </w:p>
          <w:p w14:paraId="30D788DD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- پخت به صورت روزانه                                                                                                                          </w:t>
            </w:r>
          </w:p>
          <w:p w14:paraId="57AA5C27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- پخت در شرایط بهداشتی و رعایت کامل نکات بهداشتی مطابق با آیین‌نامه بهداشت محیط مدارس</w:t>
            </w:r>
          </w:p>
          <w:p w14:paraId="3D9E2427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- رعایت تنوع و تفاوت های فرهنگي در برنامه غذايی         </w:t>
            </w:r>
          </w:p>
          <w:p w14:paraId="76DDB9CA" w14:textId="77777777" w:rsidR="008B3CC5" w:rsidRPr="00A856B2" w:rsidRDefault="008B3CC5" w:rsidP="007D0D6C">
            <w:pPr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- مواد غذايي داغ در ظروف یکبار مصرف بر پایه گیاهی مخصوص، مصرف شوند.                                    </w:t>
            </w:r>
          </w:p>
          <w:p w14:paraId="71A5D71C" w14:textId="3E8E58CC" w:rsidR="008B3CC5" w:rsidRPr="00450865" w:rsidRDefault="008B3CC5" w:rsidP="00450865">
            <w:pPr>
              <w:jc w:val="both"/>
              <w:rPr>
                <w:rFonts w:ascii="Lotus" w:eastAsia="Calibri" w:hAnsi="Lotus" w:cs="B Zar"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- بلافاصله بعد از تهيه و پخت توزيع شود.</w:t>
            </w:r>
          </w:p>
        </w:tc>
      </w:tr>
    </w:tbl>
    <w:p w14:paraId="6D24C90E" w14:textId="77777777" w:rsidR="00450865" w:rsidRPr="00957A50" w:rsidRDefault="00450865" w:rsidP="004219D0">
      <w:pPr>
        <w:pStyle w:val="Heading3"/>
        <w:numPr>
          <w:ilvl w:val="0"/>
          <w:numId w:val="19"/>
        </w:numPr>
        <w:ind w:left="124"/>
        <w:jc w:val="both"/>
        <w:rPr>
          <w:rFonts w:cs="B Nazanin"/>
          <w:sz w:val="26"/>
          <w:szCs w:val="26"/>
          <w:rtl/>
        </w:rPr>
      </w:pPr>
      <w:r w:rsidRPr="00A83BF5">
        <w:rPr>
          <w:rFonts w:cs="B Nazanin" w:hint="cs"/>
          <w:sz w:val="26"/>
          <w:szCs w:val="26"/>
          <w:rtl/>
        </w:rPr>
        <w:lastRenderedPageBreak/>
        <w:t>هدف اصلی از تنظیم اقلام مجاز در پایگاه های</w:t>
      </w:r>
      <w:r w:rsidRPr="00957A50">
        <w:rPr>
          <w:rFonts w:cs="B Nazanin" w:hint="cs"/>
          <w:sz w:val="26"/>
          <w:szCs w:val="26"/>
          <w:rtl/>
        </w:rPr>
        <w:t xml:space="preserve"> تغذیه سالم، مصرف مواد غذایی با ارزش تغذیه ای بالا است و از محصولاتی در پایگاه های تغذیه سالم استفاده گردد که دارای نشانگر </w:t>
      </w:r>
      <w:r w:rsidRPr="00957A50">
        <w:rPr>
          <w:rFonts w:cs="B Nazanin"/>
          <w:sz w:val="26"/>
          <w:szCs w:val="26"/>
          <w:rtl/>
        </w:rPr>
        <w:t>های رنگی تغذیه</w:t>
      </w:r>
      <w:r w:rsidRPr="00957A50">
        <w:rPr>
          <w:rFonts w:cs="B Nazanin" w:hint="cs"/>
          <w:sz w:val="26"/>
          <w:szCs w:val="26"/>
          <w:rtl/>
        </w:rPr>
        <w:t xml:space="preserve"> ای و ترجیحاً نشانگر سبزرنگ باشند. این محصولات باید به تأیید واحد بهبود تغذیه معاونت بهداشتی دانشگاه علوم پزشکی برسد.</w:t>
      </w:r>
    </w:p>
    <w:p w14:paraId="3742008B" w14:textId="77777777" w:rsidR="00450865" w:rsidRPr="00957A50" w:rsidRDefault="00450865" w:rsidP="004219D0">
      <w:pPr>
        <w:pStyle w:val="Heading3"/>
        <w:numPr>
          <w:ilvl w:val="0"/>
          <w:numId w:val="19"/>
        </w:numPr>
        <w:ind w:left="124"/>
        <w:jc w:val="both"/>
        <w:rPr>
          <w:rFonts w:cs="B Nazanin"/>
          <w:sz w:val="26"/>
          <w:szCs w:val="26"/>
          <w:rtl/>
        </w:rPr>
      </w:pPr>
      <w:r w:rsidRPr="00957A50">
        <w:rPr>
          <w:rFonts w:cs="B Nazanin" w:hint="cs"/>
          <w:sz w:val="26"/>
          <w:szCs w:val="26"/>
          <w:rtl/>
        </w:rPr>
        <w:t xml:space="preserve"> باید ترغیب برای عرضه محصولات فوق در پایگاه های تغذیه سالم باشد و عرضه بیسکویت و کیک و کلوچه در اولویت آخر قرار گیرد و سعی شود که تنها بخش کوچکی به این امر اختصاص یابد.</w:t>
      </w:r>
    </w:p>
    <w:p w14:paraId="7A1BA20B" w14:textId="77777777" w:rsidR="00450865" w:rsidRDefault="00450865" w:rsidP="004219D0">
      <w:pPr>
        <w:pStyle w:val="Heading3"/>
        <w:numPr>
          <w:ilvl w:val="0"/>
          <w:numId w:val="19"/>
        </w:numPr>
        <w:ind w:left="124"/>
        <w:jc w:val="both"/>
        <w:rPr>
          <w:rFonts w:cs="B Nazanin"/>
          <w:sz w:val="26"/>
          <w:szCs w:val="26"/>
        </w:rPr>
      </w:pPr>
      <w:r w:rsidRPr="00957A50">
        <w:rPr>
          <w:rFonts w:cs="B Nazanin" w:hint="cs"/>
          <w:sz w:val="26"/>
          <w:szCs w:val="26"/>
          <w:rtl/>
        </w:rPr>
        <w:t xml:space="preserve"> در محل پايگاه تغذيه سالم نوع 2 صرفاً اقلام مجاز و سالم خوراكي عرضه شود و از فروش لوازم التحرير و س</w:t>
      </w:r>
      <w:r>
        <w:rPr>
          <w:rFonts w:cs="B Nazanin" w:hint="cs"/>
          <w:sz w:val="26"/>
          <w:szCs w:val="26"/>
          <w:rtl/>
        </w:rPr>
        <w:t>اير كالاها اكيداً خودداري گردد.</w:t>
      </w:r>
    </w:p>
    <w:p w14:paraId="13743BBF" w14:textId="77777777" w:rsidR="00450865" w:rsidRDefault="00450865" w:rsidP="00450865">
      <w:pPr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  <w:lang w:eastAsia="en-US"/>
        </w:rPr>
      </w:pPr>
    </w:p>
    <w:p w14:paraId="613FD26A" w14:textId="4FC3494F" w:rsidR="008B3CC5" w:rsidRPr="0016476B" w:rsidRDefault="008B3CC5" w:rsidP="00450865">
      <w:pPr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>جدول</w:t>
      </w:r>
      <w:r w:rsidR="00BA438E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 شماره</w:t>
      </w: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 2 :  فهرست مواد غذایی که عرضه آن در پایگاه تغذیه سالم ، </w:t>
      </w:r>
      <w:r w:rsidRPr="00A83BF5">
        <w:rPr>
          <w:rFonts w:asciiTheme="majorHAnsi" w:eastAsia="Calibri" w:hAnsiTheme="majorHAnsi" w:cs="B Titr" w:hint="cs"/>
          <w:sz w:val="22"/>
          <w:szCs w:val="22"/>
          <w:rtl/>
        </w:rPr>
        <w:t>غیرمجاز</w:t>
      </w: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 است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7"/>
      </w:tblGrid>
      <w:tr w:rsidR="008B3CC5" w:rsidRPr="00A856B2" w14:paraId="627834E5" w14:textId="77777777" w:rsidTr="009745C4">
        <w:trPr>
          <w:trHeight w:val="540"/>
          <w:jc w:val="center"/>
        </w:trPr>
        <w:tc>
          <w:tcPr>
            <w:tcW w:w="8897" w:type="dxa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2DBDB" w:themeFill="accent2" w:themeFillTint="33"/>
          </w:tcPr>
          <w:p w14:paraId="68781987" w14:textId="77777777" w:rsidR="008B3CC5" w:rsidRPr="009745C4" w:rsidRDefault="008B3CC5" w:rsidP="009745C4">
            <w:pPr>
              <w:jc w:val="center"/>
              <w:rPr>
                <w:rFonts w:ascii="Lotus" w:eastAsia="Calibri" w:hAnsi="Lotus" w:cs="B Titr"/>
                <w:b/>
                <w:bCs/>
                <w:color w:val="000000" w:themeColor="text1"/>
                <w:rtl/>
              </w:rPr>
            </w:pPr>
            <w:r w:rsidRPr="009745C4">
              <w:rPr>
                <w:rFonts w:ascii="Lotus" w:eastAsia="Calibri" w:hAnsi="Lotus"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مواد غذایی غیرمجاز</w:t>
            </w:r>
          </w:p>
        </w:tc>
      </w:tr>
      <w:tr w:rsidR="008B3CC5" w:rsidRPr="00A856B2" w14:paraId="7958E74B" w14:textId="77777777" w:rsidTr="00450865">
        <w:trPr>
          <w:jc w:val="center"/>
        </w:trPr>
        <w:tc>
          <w:tcPr>
            <w:tcW w:w="8897" w:type="dxa"/>
            <w:tcBorders>
              <w:top w:val="single" w:sz="12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14:paraId="389221C3" w14:textId="555CA3B8" w:rsidR="008B3CC5" w:rsidRPr="008074F9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>فراورده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>هاي غلات حجیم شده مضر مانند انواع پفک ها، انواع چی پلت، چی توز، انواع چيپس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>ها (‌سيب زميني و ذرت)</w:t>
            </w:r>
            <w:r w:rsidR="00242B59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 xml:space="preserve"> </w:t>
            </w:r>
            <w:r w:rsidR="00242B59" w:rsidRPr="008074F9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highlight w:val="yellow"/>
                <w:shd w:val="clear" w:color="auto" w:fill="FFFFFF" w:themeFill="background1"/>
                <w:rtl/>
              </w:rPr>
              <w:t>پاپ کورن طعم دار</w:t>
            </w:r>
          </w:p>
          <w:p w14:paraId="5926173F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یخمک و محصولات یخی میوه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ای </w:t>
            </w:r>
          </w:p>
          <w:p w14:paraId="2556AAD3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نوشابه‌های گازداربا/بدون قند، ماءالشعير و دلستر، نوشیدنی انرژی زا</w:t>
            </w:r>
          </w:p>
          <w:p w14:paraId="08E41974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دوغ گازدار </w:t>
            </w:r>
          </w:p>
          <w:p w14:paraId="31B11E7B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انواع گوشت های فرآوری شده مانند سوسیس، کالباس، ناگت با/بدون بسته بندی، انواع پیتزا و كليه فرآورده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هايي كه درآن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 سوسيس وكالباس وجود دارد.</w:t>
            </w:r>
          </w:p>
          <w:p w14:paraId="72EB1605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همبرگرها</w:t>
            </w:r>
          </w:p>
          <w:p w14:paraId="3FB8A6A4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لواشک با/ بدون بسته بندي</w:t>
            </w:r>
          </w:p>
          <w:p w14:paraId="29DDBFEA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انواع آب ‌نبات‌، کاکائو، آدامس و شکلات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هایی که به سطح دندان می‌چسبند</w:t>
            </w:r>
          </w:p>
          <w:p w14:paraId="3B1841C9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60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آب میوه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ها و شربت های صنعتی </w:t>
            </w:r>
          </w:p>
          <w:p w14:paraId="2CA08454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محصولات فرآوری شده مانند فلافل، </w:t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>سمبوسه، سویا برگر، سوسیس، کالباس گیاهی و انواع سالاد اولویه (با مجوز بهداشتي از وزارت بهداشت و يا فاقد مجوز بهداشتي)</w:t>
            </w:r>
          </w:p>
          <w:p w14:paraId="250148DC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انواع اشترودل گوشتی </w:t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 xml:space="preserve"> (با مجوز بهداشتي از وزارت بهداشت و يا فاقد مجوز بهداشتي)</w:t>
            </w:r>
          </w:p>
          <w:p w14:paraId="3D54D832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پيراشكي، دونات </w:t>
            </w:r>
          </w:p>
          <w:p w14:paraId="7AF6B972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انواع بستنی ها (بستنی‌یخی و  بستنی روکش</w:t>
            </w:r>
            <w:r w:rsidRPr="000F4C1A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دار و ...)</w:t>
            </w:r>
          </w:p>
          <w:p w14:paraId="66354EF6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پاستیل، ژله، مارشمالو</w:t>
            </w:r>
          </w:p>
          <w:p w14:paraId="262319A5" w14:textId="63EFB0D1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13" w:hanging="283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سس ها </w:t>
            </w:r>
            <w:r w:rsidR="0029518E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و </w:t>
            </w:r>
            <w:r w:rsidR="0029518E" w:rsidRPr="008074F9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highlight w:val="yellow"/>
                <w:rtl/>
              </w:rPr>
              <w:t>خیار شور</w:t>
            </w:r>
          </w:p>
          <w:p w14:paraId="2B9BA676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ind w:left="360"/>
              <w:contextualSpacing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</w:t>
            </w:r>
            <w:r w:rsidRPr="008074F9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highlight w:val="yellow"/>
                <w:rtl/>
              </w:rPr>
              <w:t>دمنوش، نسکافه و نوشیدنی های کافئینی</w:t>
            </w: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</w:p>
          <w:p w14:paraId="501050E0" w14:textId="77777777" w:rsidR="008B3CC5" w:rsidRPr="000F4C1A" w:rsidRDefault="008B3CC5" w:rsidP="007D0D6C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right" w:pos="375"/>
              </w:tabs>
              <w:ind w:left="360"/>
              <w:contextualSpacing/>
              <w:jc w:val="both"/>
              <w:rPr>
                <w:rFonts w:ascii="Lotus" w:eastAsia="Calibri" w:hAnsi="Lotus" w:cs="B Zar"/>
                <w:color w:val="000000" w:themeColor="text1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دسرهای بسته بندی شده حاوی قند بالا </w:t>
            </w:r>
            <w:r w:rsidRPr="000F4C1A">
              <w:rPr>
                <w:rFonts w:ascii="Lotus" w:eastAsia="Calibri" w:hAnsi="Lotus" w:cs="B Zar" w:hint="cs"/>
                <w:color w:val="000000" w:themeColor="text1"/>
                <w:rtl/>
              </w:rPr>
              <w:t>(دارای نشانگر قرمز در قسمت میزان قند)</w:t>
            </w:r>
          </w:p>
          <w:p w14:paraId="13F58651" w14:textId="77777777" w:rsidR="00D16D3F" w:rsidRPr="000F4C1A" w:rsidRDefault="00D16D3F" w:rsidP="00D16D3F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right" w:pos="375"/>
              </w:tabs>
              <w:spacing w:line="276" w:lineRule="auto"/>
              <w:ind w:left="360"/>
              <w:contextualSpacing/>
              <w:jc w:val="both"/>
              <w:rPr>
                <w:rFonts w:ascii="Lotus" w:eastAsia="Calibri" w:hAnsi="Lotus" w:cs="B Zar"/>
                <w:color w:val="000000" w:themeColor="text1"/>
              </w:rPr>
            </w:pPr>
            <w:r w:rsidRPr="000F4C1A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shd w:val="clear" w:color="auto" w:fill="FFFFFF" w:themeFill="background1"/>
                <w:rtl/>
              </w:rPr>
              <w:t>انواع كوكوهاو کتلت (سيب زميني، سبزي، كدو، لوبيا سبز)</w:t>
            </w:r>
          </w:p>
          <w:p w14:paraId="0D4DB657" w14:textId="4D2E94F0" w:rsidR="00D16D3F" w:rsidRPr="000F4C1A" w:rsidRDefault="00D16D3F" w:rsidP="00D16D3F">
            <w:pPr>
              <w:numPr>
                <w:ilvl w:val="0"/>
                <w:numId w:val="3"/>
              </w:numPr>
              <w:shd w:val="clear" w:color="auto" w:fill="FFFFFF" w:themeFill="background1"/>
              <w:tabs>
                <w:tab w:val="right" w:pos="375"/>
              </w:tabs>
              <w:ind w:left="360"/>
              <w:contextualSpacing/>
              <w:jc w:val="both"/>
              <w:rPr>
                <w:rFonts w:ascii="Lotus" w:eastAsia="Calibri" w:hAnsi="Lotus" w:cs="B Zar"/>
                <w:color w:val="000000" w:themeColor="text1"/>
                <w:rtl/>
              </w:rPr>
            </w:pPr>
            <w:r w:rsidRPr="008074F9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highlight w:val="yellow"/>
                <w:shd w:val="clear" w:color="auto" w:fill="FFFFFF" w:themeFill="background1"/>
                <w:rtl/>
              </w:rPr>
              <w:t>انواع نودل</w:t>
            </w:r>
          </w:p>
        </w:tc>
      </w:tr>
    </w:tbl>
    <w:p w14:paraId="53533753" w14:textId="1DB47A22" w:rsidR="00957A50" w:rsidRDefault="008B3CC5" w:rsidP="000B7487">
      <w:pPr>
        <w:ind w:left="-46"/>
        <w:jc w:val="both"/>
        <w:rPr>
          <w:rFonts w:asciiTheme="majorHAnsi" w:eastAsia="Calibri" w:hAnsiTheme="majorHAnsi" w:cs="B Nazanin"/>
          <w:color w:val="000000" w:themeColor="text1"/>
          <w:sz w:val="28"/>
          <w:szCs w:val="28"/>
          <w:rtl/>
        </w:rPr>
      </w:pPr>
      <w:r w:rsidRPr="0016476B">
        <w:rPr>
          <w:rFonts w:ascii="Lotus" w:hAnsi="Lotus" w:cs="B Titr" w:hint="cs"/>
          <w:b/>
          <w:bCs/>
          <w:color w:val="000000" w:themeColor="text1"/>
          <w:sz w:val="22"/>
          <w:szCs w:val="22"/>
          <w:rtl/>
        </w:rPr>
        <w:t>تذکر</w:t>
      </w:r>
      <w:r w:rsidRPr="0016476B">
        <w:rPr>
          <w:rFonts w:ascii="Lotus" w:hAnsi="Lotus" w:cs="B Titr" w:hint="cs"/>
          <w:color w:val="000000" w:themeColor="text1"/>
          <w:sz w:val="22"/>
          <w:szCs w:val="22"/>
          <w:rtl/>
        </w:rPr>
        <w:t>:</w:t>
      </w:r>
      <w:r w:rsidRPr="00957A50">
        <w:rPr>
          <w:rFonts w:ascii="Lotus" w:hAnsi="Lotus" w:cs="B Zar" w:hint="cs"/>
          <w:color w:val="000000" w:themeColor="text1"/>
          <w:sz w:val="26"/>
          <w:szCs w:val="26"/>
          <w:rtl/>
        </w:rPr>
        <w:t xml:space="preserve"> </w:t>
      </w:r>
      <w:r w:rsidRPr="00957A5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</w:rPr>
        <w:t xml:space="preserve">جدول فهرست مواد غذایی قابل عرضه در پایگاه تغذیه سالم و جدول مواد غذایی که عرضه آن در پایگاه تغذيه سالم غیرمجاز است، باید در محل مناسب و در معرض دید دانش‌آموزان و کارکنان مدارس نصب گردد. </w:t>
      </w:r>
    </w:p>
    <w:p w14:paraId="2FBE1DD4" w14:textId="77777777" w:rsidR="000B7487" w:rsidRPr="000B7487" w:rsidRDefault="000B7487" w:rsidP="000B7487">
      <w:pPr>
        <w:ind w:left="-46"/>
        <w:jc w:val="both"/>
        <w:rPr>
          <w:rFonts w:asciiTheme="majorHAnsi" w:eastAsia="Calibri" w:hAnsiTheme="majorHAnsi" w:cs="B Nazanin"/>
          <w:color w:val="000000" w:themeColor="text1"/>
          <w:sz w:val="28"/>
          <w:szCs w:val="28"/>
          <w:rtl/>
        </w:rPr>
      </w:pPr>
    </w:p>
    <w:p w14:paraId="2B8B1FB0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134B7C54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51ED70BD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1D0AF4C7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485D4245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5B5BD15E" w14:textId="77777777" w:rsidR="009745C4" w:rsidRDefault="009745C4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3CC431F3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4DBD0BCC" w14:textId="77777777" w:rsidR="000B7487" w:rsidRDefault="000B7487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</w:p>
    <w:p w14:paraId="4AD77D9D" w14:textId="77777777" w:rsidR="008B3CC5" w:rsidRPr="0016476B" w:rsidRDefault="008B3CC5" w:rsidP="000B7487">
      <w:pPr>
        <w:ind w:left="95"/>
        <w:jc w:val="center"/>
        <w:rPr>
          <w:rFonts w:asciiTheme="majorHAnsi" w:eastAsia="Calibri" w:hAnsiTheme="majorHAnsi" w:cs="B Titr"/>
          <w:color w:val="000000" w:themeColor="text1"/>
          <w:sz w:val="22"/>
          <w:szCs w:val="22"/>
          <w:rtl/>
        </w:rPr>
      </w:pP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>جدول</w:t>
      </w:r>
      <w:r w:rsidR="00BA438E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 شماره</w:t>
      </w:r>
      <w:r w:rsidRPr="0016476B">
        <w:rPr>
          <w:rFonts w:asciiTheme="majorHAnsi" w:eastAsia="Calibri" w:hAnsiTheme="majorHAnsi" w:cs="B Titr" w:hint="cs"/>
          <w:color w:val="000000" w:themeColor="text1"/>
          <w:sz w:val="22"/>
          <w:szCs w:val="22"/>
          <w:rtl/>
        </w:rPr>
        <w:t xml:space="preserve"> 3:  فهرست مواد غذایی قابل عرضه در مدارس عشایری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7"/>
      </w:tblGrid>
      <w:tr w:rsidR="008B3CC5" w:rsidRPr="00A856B2" w14:paraId="7DD428E0" w14:textId="77777777" w:rsidTr="009745C4">
        <w:trPr>
          <w:jc w:val="center"/>
        </w:trPr>
        <w:tc>
          <w:tcPr>
            <w:tcW w:w="8777" w:type="dxa"/>
            <w:tcBorders>
              <w:top w:val="thinThickSmallGap" w:sz="24" w:space="0" w:color="auto"/>
              <w:left w:val="thickThin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DAEEF3" w:themeFill="accent5" w:themeFillTint="33"/>
          </w:tcPr>
          <w:p w14:paraId="47FADBEF" w14:textId="77777777" w:rsidR="008B3CC5" w:rsidRPr="009745C4" w:rsidRDefault="008B3CC5" w:rsidP="009745C4">
            <w:pPr>
              <w:jc w:val="center"/>
              <w:rPr>
                <w:rFonts w:ascii="Lotus" w:hAnsi="Lotus" w:cs="B Titr"/>
                <w:b/>
                <w:bCs/>
                <w:color w:val="000000" w:themeColor="text1"/>
                <w:rtl/>
              </w:rPr>
            </w:pPr>
            <w:r w:rsidRPr="009745C4">
              <w:rPr>
                <w:rFonts w:ascii="Lotus" w:hAnsi="Lotus"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فهرست مواد غذایی</w:t>
            </w:r>
          </w:p>
        </w:tc>
      </w:tr>
      <w:tr w:rsidR="008B3CC5" w:rsidRPr="00A856B2" w14:paraId="4B723F55" w14:textId="77777777" w:rsidTr="003B6207">
        <w:trPr>
          <w:trHeight w:val="5773"/>
          <w:jc w:val="center"/>
        </w:trPr>
        <w:tc>
          <w:tcPr>
            <w:tcW w:w="8777" w:type="dxa"/>
            <w:tcBorders>
              <w:top w:val="single" w:sz="12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14:paraId="4F311D66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Tahoma" w:hAnsi="Tahoma" w:cs="B Nazanin"/>
                <w:b/>
                <w:bCs/>
                <w:color w:val="000000" w:themeColor="text1"/>
                <w:sz w:val="20"/>
                <w:szCs w:val="20"/>
                <w:rtl/>
              </w:rPr>
              <w:t>1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. خشکبار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و انواع مغزها و دانه ها</w:t>
            </w:r>
          </w:p>
          <w:p w14:paraId="2A41ADFE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خشکبار (مثل توت خشك، انجيرخشك، انواع برگه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ها، خرما، کشمش، انواع میوه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های خشک) و انواع آلوچه و انواع مغزها و دانه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 (گردو، بادام، بادام زمینی، فندق، بادام هندی، پسته، کنجد، مغز تخمه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ها)، نخودچی، برنجک، گندم برشته شده، غلات حجیم شده مفید مانند پاپ کورن ساده، سویق پفی غلات و حبوبات انواع چیپس تهیه شده از میوه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های خشک که همگی بسته بندی شده و دارای مجوزهای بهداشتي از وزارت بهداشت و دارای حداکثر یک نشانگر قرمز باشند.</w:t>
            </w:r>
          </w:p>
          <w:p w14:paraId="34BCBE3E" w14:textId="77777777" w:rsidR="008B3CC5" w:rsidRPr="00A856B2" w:rsidRDefault="008B3CC5" w:rsidP="007D0D6C">
            <w:pPr>
              <w:ind w:left="-46"/>
              <w:jc w:val="both"/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2. </w:t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بیسکویت، کیک‌ و کلوچه</w:t>
            </w:r>
          </w:p>
          <w:p w14:paraId="47DB299D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شامل انواع بیسکویت، کیک و کلوچه، ترجیحاً از نوع سبوس دار، بدون كرم و روکش شکلات، از انواع غنی شده با ریز مغذی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ها مثل آهن، روي، ويتامين</w:t>
            </w:r>
            <w:r w:rsidRPr="00A856B2">
              <w:rPr>
                <w:rFonts w:ascii="Lotus" w:eastAsia="Calibri" w:hAnsi="Lotus" w:cs="B Nazanin"/>
                <w:b/>
                <w:bCs/>
                <w:color w:val="000000" w:themeColor="text1"/>
                <w:sz w:val="20"/>
                <w:szCs w:val="20"/>
                <w:rtl/>
              </w:rPr>
              <w:softHyphen/>
            </w: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آ و تهیه شده با روغن حاوی اسید چرب با ترانس زیر 2 درصد، بسته بندی شده و دارای مجوزهای  بهداشتي از وزارت بهداشت و دارای حداکثر یک نشانگر قرمز باشند.</w:t>
            </w:r>
          </w:p>
          <w:p w14:paraId="3DD844C0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ascii="Lotus" w:eastAsia="Calibri" w:hAnsi="Lotus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.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3. لقمه 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سالم </w:t>
            </w:r>
          </w:p>
          <w:p w14:paraId="2CD255FD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لقمه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های سالم 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در صورتی که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 روزانه 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تهیه، 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عرضه و مصرف شود می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واند در این نوع مدارس عرضه گردد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.</w:t>
            </w:r>
          </w:p>
          <w:p w14:paraId="1C399564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نان، پنیر و گردو، نان و تخم مرغ (آب پز سفت) 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و گوجه فرنگی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، نان و پنیر و خیار، نان و پنیر و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گوجه فرنگی در بسته بندی ها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 بهداشتی</w:t>
            </w:r>
          </w:p>
          <w:p w14:paraId="6824E5EE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تذکر: 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پنیر از نوع پاستوریزه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باشد و نشانگر رنگی تغذیه ای  نمک و چر</w:t>
            </w:r>
            <w:r w:rsidRPr="00A856B2"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  <w:t>ب</w:t>
            </w: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ی آن قرمز  نباشد.</w:t>
            </w:r>
          </w:p>
          <w:p w14:paraId="6A95DC09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4.  غذاهای پخته: </w:t>
            </w:r>
          </w:p>
          <w:p w14:paraId="122739C9" w14:textId="77777777" w:rsidR="008B3CC5" w:rsidRPr="00A856B2" w:rsidRDefault="008B3CC5" w:rsidP="007D0D6C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انواع نان های محلی، آش های محلی و سوپ، عدسی، لوبیا، نخود پخته شده، حلیم (کم نمک و کم چرب)، فرنی، شیر برنج، سمنو که به صورت روزانه پخت شود. </w:t>
            </w:r>
          </w:p>
          <w:p w14:paraId="29AB206F" w14:textId="77777777" w:rsidR="009C7249" w:rsidRDefault="008B3CC5" w:rsidP="009C7249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5. شیر ساده، ماست و کشک و دوغ پاستوریزه / استریلیزه </w:t>
            </w:r>
          </w:p>
          <w:p w14:paraId="1452E6F0" w14:textId="1FAC2243" w:rsidR="008B3CC5" w:rsidRPr="00A856B2" w:rsidRDefault="008B3CC5" w:rsidP="009C7249">
            <w:pPr>
              <w:ind w:left="-46"/>
              <w:jc w:val="both"/>
              <w:rPr>
                <w:rFonts w:eastAsia="Times New Roma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A856B2">
              <w:rPr>
                <w:rFonts w:eastAsia="Times New Roma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6. انواع میوه، سبزی و صیفی جات (شسته شده)</w:t>
            </w:r>
          </w:p>
        </w:tc>
      </w:tr>
    </w:tbl>
    <w:p w14:paraId="32249120" w14:textId="77777777" w:rsidR="003B6207" w:rsidRDefault="003B6207" w:rsidP="003B6207">
      <w:pPr>
        <w:pStyle w:val="Heading1"/>
        <w:keepNext w:val="0"/>
        <w:keepLines w:val="0"/>
        <w:numPr>
          <w:ilvl w:val="0"/>
          <w:numId w:val="0"/>
        </w:numPr>
        <w:ind w:left="357" w:hanging="357"/>
        <w:jc w:val="both"/>
        <w:rPr>
          <w:rFonts w:eastAsia="Times New Roman"/>
          <w:rtl/>
        </w:rPr>
      </w:pPr>
    </w:p>
    <w:p w14:paraId="78F477EB" w14:textId="31741A95" w:rsidR="008B3CC5" w:rsidRPr="005860FF" w:rsidRDefault="00C53502" w:rsidP="003B6207">
      <w:pPr>
        <w:pStyle w:val="Heading1"/>
        <w:keepNext w:val="0"/>
        <w:keepLines w:val="0"/>
        <w:numPr>
          <w:ilvl w:val="0"/>
          <w:numId w:val="0"/>
        </w:numPr>
        <w:ind w:left="357" w:hanging="357"/>
        <w:jc w:val="both"/>
        <w:rPr>
          <w:rFonts w:eastAsia="Times New Roman"/>
          <w:rtl/>
        </w:rPr>
      </w:pPr>
      <w:r>
        <w:rPr>
          <w:rFonts w:eastAsia="Times New Roman" w:hint="cs"/>
          <w:rtl/>
        </w:rPr>
        <w:t>م</w:t>
      </w:r>
      <w:r w:rsidR="00BA438E">
        <w:rPr>
          <w:rFonts w:eastAsia="Times New Roman" w:hint="cs"/>
          <w:rtl/>
        </w:rPr>
        <w:t xml:space="preserve">اده </w:t>
      </w:r>
      <w:r w:rsidR="0084603C">
        <w:rPr>
          <w:rFonts w:eastAsia="Times New Roman" w:hint="cs"/>
          <w:rtl/>
        </w:rPr>
        <w:t>7</w:t>
      </w:r>
      <w:r w:rsidR="00BA438E">
        <w:rPr>
          <w:rFonts w:eastAsia="Times New Roman" w:hint="cs"/>
          <w:rtl/>
        </w:rPr>
        <w:t xml:space="preserve">- </w:t>
      </w:r>
      <w:r w:rsidR="008B3CC5" w:rsidRPr="005860FF">
        <w:rPr>
          <w:rFonts w:eastAsia="Times New Roman" w:hint="cs"/>
          <w:rtl/>
        </w:rPr>
        <w:t>تجهيزات و لوازم كار</w:t>
      </w:r>
    </w:p>
    <w:p w14:paraId="55A95C9E" w14:textId="70B3AE68" w:rsidR="008B3CC5" w:rsidRPr="00957A50" w:rsidRDefault="008E0307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 xml:space="preserve"> </w:t>
      </w:r>
      <w:r w:rsidR="008B3CC5" w:rsidRPr="00957A50">
        <w:rPr>
          <w:rFonts w:eastAsia="Calibri" w:cs="B Nazanin" w:hint="cs"/>
          <w:sz w:val="26"/>
          <w:szCs w:val="26"/>
          <w:rtl/>
        </w:rPr>
        <w:t>ظروف مورد استفاده در طبخ مواد غذايي يا آماده سازي مواد خوراكي در پايگاه تغذيه سالم مدارس بايد داراي شرايط زير باشند:</w:t>
      </w:r>
    </w:p>
    <w:p w14:paraId="5D53091D" w14:textId="72574E95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استفاده از ظروفي كه به وسيله وزارت بهداشت، درمان و آموزش پزشكي غيرمجاز اعلام  شده، ممنوع است (موارد ذکرشده</w:t>
      </w:r>
    </w:p>
    <w:p w14:paraId="55919711" w14:textId="7A47B9F2" w:rsidR="008B3CC5" w:rsidRPr="00957A50" w:rsidRDefault="008E0307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 xml:space="preserve"> </w:t>
      </w:r>
      <w:r w:rsidR="008B3CC5" w:rsidRPr="00957A50">
        <w:rPr>
          <w:rFonts w:eastAsia="Calibri" w:cs="B Nazanin" w:hint="cs"/>
          <w:sz w:val="26"/>
          <w:szCs w:val="26"/>
          <w:rtl/>
        </w:rPr>
        <w:t>در دستورعمل اجرایی بازرسی بهداشتی از مراکز تهیه، تولید، توزیع، نگهداری، حمل و نقل و فروش مواد خوردنی و آشامیدنی به شماره 18039209 معاونت بهداشت وزارت بهداشت، درمان و آموزش پزشکی باشد).</w:t>
      </w:r>
    </w:p>
    <w:p w14:paraId="4D5D58D7" w14:textId="19CEF54C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در صورت استفاده از ظروف لعابي مي‏بايست كاملاً سالم و فاقد شكستگي و لب پريدگي باشند.</w:t>
      </w:r>
    </w:p>
    <w:p w14:paraId="11261F01" w14:textId="649095C8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براي پخت مواد غذايي از ظروف ضد زنگ ومتناسب با درجه پخت استفاده شود.</w:t>
      </w:r>
    </w:p>
    <w:p w14:paraId="7E80163E" w14:textId="2AED16CE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وسايل و ظروف غذا بايد پس از هر بار مصرف كاملاً شسته و هر چند يكبار گندزدايي شوند.</w:t>
      </w:r>
    </w:p>
    <w:p w14:paraId="12E24129" w14:textId="58258359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 xml:space="preserve"> وسايل و ظروف غذاخوري و تهيه غذا بايد در ويترين يا قفسه درب دار نگهداري شوند.</w:t>
      </w:r>
    </w:p>
    <w:p w14:paraId="0CEA8675" w14:textId="35CB5D16" w:rsidR="008B3CC5" w:rsidRPr="00957A50" w:rsidRDefault="000942EF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 xml:space="preserve"> </w:t>
      </w:r>
      <w:r w:rsidR="008B3CC5" w:rsidRPr="00957A50">
        <w:rPr>
          <w:rFonts w:eastAsia="Calibri" w:cs="B Nazanin" w:hint="cs"/>
          <w:sz w:val="26"/>
          <w:szCs w:val="26"/>
          <w:rtl/>
        </w:rPr>
        <w:t>استفاده از قندان، نمكدان و نظير آن</w:t>
      </w:r>
      <w:r w:rsidR="008B3CC5" w:rsidRPr="00957A50">
        <w:rPr>
          <w:rFonts w:eastAsia="Calibri" w:cs="B Nazanin"/>
          <w:sz w:val="26"/>
          <w:szCs w:val="26"/>
          <w:rtl/>
        </w:rPr>
        <w:softHyphen/>
      </w:r>
      <w:r w:rsidR="008B3CC5" w:rsidRPr="00957A50">
        <w:rPr>
          <w:rFonts w:eastAsia="Calibri" w:cs="B Nazanin" w:hint="cs"/>
          <w:sz w:val="26"/>
          <w:szCs w:val="26"/>
          <w:rtl/>
        </w:rPr>
        <w:t>ها بدون سرپوش ممنوع است.</w:t>
      </w:r>
    </w:p>
    <w:p w14:paraId="1C34F1B3" w14:textId="1390D1C0" w:rsidR="008B3CC5" w:rsidRPr="00957A50" w:rsidRDefault="000942EF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 xml:space="preserve"> </w:t>
      </w:r>
      <w:r w:rsidR="008B3CC5" w:rsidRPr="00957A50">
        <w:rPr>
          <w:rFonts w:eastAsia="Calibri" w:cs="B Nazanin" w:hint="cs"/>
          <w:sz w:val="26"/>
          <w:szCs w:val="26"/>
          <w:rtl/>
        </w:rPr>
        <w:t>سطح ميز كار بايد صاف، تميز، سالم و بدون درز بوده و روكش آن از جنس قابل شستشو باشد و پس از هر بار استفاده، شسته و گندزدايي گردد.</w:t>
      </w:r>
    </w:p>
    <w:p w14:paraId="36292689" w14:textId="15F5B1A9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سطل زباله بهداشتي، دردار، قابل شستشو و مجهز به كيسه زباله بوده و پس از هر بار تخليه شسته شود.</w:t>
      </w:r>
    </w:p>
    <w:p w14:paraId="63B82CAF" w14:textId="3EA1EDF9" w:rsidR="008B3CC5" w:rsidRPr="00957A50" w:rsidRDefault="008B3CC5" w:rsidP="003B6207">
      <w:pPr>
        <w:pStyle w:val="Heading2"/>
        <w:keepNext w:val="0"/>
        <w:keepLines w:val="0"/>
        <w:numPr>
          <w:ilvl w:val="0"/>
          <w:numId w:val="12"/>
        </w:numPr>
        <w:ind w:left="266"/>
        <w:jc w:val="both"/>
        <w:rPr>
          <w:rFonts w:eastAsia="Calibri" w:cs="B Nazanin"/>
          <w:sz w:val="26"/>
          <w:szCs w:val="26"/>
          <w:rtl/>
        </w:rPr>
      </w:pPr>
      <w:r w:rsidRPr="00957A50">
        <w:rPr>
          <w:rFonts w:eastAsia="Calibri" w:cs="B Nazanin" w:hint="cs"/>
          <w:sz w:val="26"/>
          <w:szCs w:val="26"/>
          <w:rtl/>
        </w:rPr>
        <w:t>در صورت استفاده از گاز شهري و يا كپسول گاز مايع، كنترل مستمر لوله‏ها، بست‏ها و شيرآلات از نقطه نظر ايمني وجلوگيري از نشت گاز ضروري است (‌استفاده از كپسول آتش نشاني الزامي است).</w:t>
      </w:r>
    </w:p>
    <w:p w14:paraId="33483983" w14:textId="16B64411" w:rsidR="00BE2C41" w:rsidRPr="00BE2C41" w:rsidRDefault="008B3CC5" w:rsidP="003B6207">
      <w:pPr>
        <w:pStyle w:val="Heading2"/>
        <w:keepNext w:val="0"/>
        <w:keepLines w:val="0"/>
        <w:numPr>
          <w:ilvl w:val="0"/>
          <w:numId w:val="20"/>
        </w:numPr>
        <w:ind w:left="266"/>
        <w:jc w:val="both"/>
        <w:rPr>
          <w:rFonts w:ascii="Lotus" w:hAnsi="Lotus" w:cs="B Zar"/>
          <w:sz w:val="26"/>
          <w:szCs w:val="26"/>
          <w:rtl/>
        </w:rPr>
      </w:pPr>
      <w:r w:rsidRPr="00BE2C41">
        <w:rPr>
          <w:rFonts w:eastAsia="Calibri" w:cs="B Nazanin" w:hint="cs"/>
          <w:sz w:val="26"/>
          <w:szCs w:val="26"/>
          <w:rtl/>
        </w:rPr>
        <w:lastRenderedPageBreak/>
        <w:t>قابل ذکر</w:t>
      </w:r>
      <w:r w:rsidRPr="00957A50">
        <w:rPr>
          <w:rFonts w:cs="B Nazanin" w:hint="cs"/>
          <w:sz w:val="26"/>
          <w:szCs w:val="26"/>
          <w:rtl/>
        </w:rPr>
        <w:t xml:space="preserve"> است بازدیدهای مشترك استانی متشکل از كارشناس مسئول تغذيه، كارشناس مسئول سلامت محیط و كار در معاونت بهداشتي دانشگاه علوم پزشکی و رؤسای ادارات سلامت و تندرستی آموزش و پرورش استان و بازدید های مشترک شهرستانی متشکل از كارشناس مسئول تغذيه، كارشناس مسئول سلامت محیط در معاونت بهداشت شهرستان و کارشناس مسئول سلامت و تندرستی آموزش و پرورش شهرستان صورت پذيرد</w:t>
      </w:r>
      <w:r w:rsidRPr="00957A50">
        <w:rPr>
          <w:rFonts w:ascii="Lotus" w:hAnsi="Lotus" w:cs="B Zar" w:hint="cs"/>
          <w:sz w:val="26"/>
          <w:szCs w:val="26"/>
          <w:rtl/>
        </w:rPr>
        <w:t>.</w:t>
      </w:r>
    </w:p>
    <w:p w14:paraId="6141F89F" w14:textId="48B59D35" w:rsidR="008B3CC5" w:rsidRPr="00A61296" w:rsidRDefault="00BA438E" w:rsidP="003B6207">
      <w:pPr>
        <w:pStyle w:val="Heading1"/>
        <w:keepNext w:val="0"/>
        <w:keepLines w:val="0"/>
        <w:numPr>
          <w:ilvl w:val="0"/>
          <w:numId w:val="0"/>
        </w:numPr>
        <w:ind w:left="360" w:hanging="360"/>
        <w:jc w:val="both"/>
        <w:rPr>
          <w:rFonts w:eastAsia="Times New Roman"/>
        </w:rPr>
      </w:pPr>
      <w:r>
        <w:rPr>
          <w:rFonts w:eastAsia="Times New Roman" w:hint="cs"/>
          <w:rtl/>
        </w:rPr>
        <w:t xml:space="preserve">ماده 8- </w:t>
      </w:r>
      <w:r w:rsidR="008B3CC5" w:rsidRPr="00A856B2">
        <w:rPr>
          <w:rFonts w:eastAsia="Times New Roman" w:hint="cs"/>
          <w:rtl/>
        </w:rPr>
        <w:t>شرايط فني ساختمان و ايمني</w:t>
      </w:r>
    </w:p>
    <w:p w14:paraId="3AEBD1BD" w14:textId="00A4D5C7" w:rsidR="008B3CC5" w:rsidRPr="00A856B2" w:rsidRDefault="00150543" w:rsidP="003B6207">
      <w:pPr>
        <w:pStyle w:val="Heading2"/>
        <w:keepNext w:val="0"/>
        <w:keepLines w:val="0"/>
        <w:numPr>
          <w:ilvl w:val="0"/>
          <w:numId w:val="0"/>
        </w:numPr>
        <w:ind w:left="792" w:hanging="432"/>
        <w:jc w:val="both"/>
        <w:rPr>
          <w:rFonts w:ascii="Lotus" w:hAnsi="Lotus" w:cs="B Zar"/>
          <w:b/>
          <w:bCs/>
          <w:rtl/>
        </w:rPr>
      </w:pPr>
      <w:r>
        <w:rPr>
          <w:rFonts w:eastAsia="Times New Roman" w:hint="cs"/>
          <w:rtl/>
        </w:rPr>
        <w:t xml:space="preserve">الف- </w:t>
      </w:r>
      <w:r w:rsidR="008B3CC5" w:rsidRPr="00A31133">
        <w:rPr>
          <w:rFonts w:eastAsia="Times New Roman" w:hint="cs"/>
          <w:rtl/>
        </w:rPr>
        <w:t xml:space="preserve">اصول مكان يابي </w:t>
      </w:r>
    </w:p>
    <w:p w14:paraId="03DA21AC" w14:textId="7D205B02" w:rsidR="008B3CC5" w:rsidRPr="00957A50" w:rsidRDefault="008B3CC5" w:rsidP="003B6207">
      <w:pPr>
        <w:pStyle w:val="Heading3"/>
        <w:keepNext w:val="0"/>
        <w:keepLines w:val="0"/>
        <w:numPr>
          <w:ilvl w:val="2"/>
          <w:numId w:val="11"/>
        </w:numPr>
        <w:ind w:left="408" w:firstLine="0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انتخاب مكان مناسب جهت استقرار پايگاه تغذيه سالم در مدارس با توجه به شرايط اقليمي محل از نظر ميزان تابش آفتاب، ميزان بارندگي، جهت بادهاي غالب و ... بدين معنا كه مثلاً در مناطق پرباران و يا بسيار گرم، پايگاه تغذيه سالم را ترجيحاً در فضاي بسته مراكز آموزشي و در مناطق با آب و هواي معتدل، پايگاه تغذيه سالم را در فضاي باز (حياط مدرسه) مستقر نمود.</w:t>
      </w:r>
    </w:p>
    <w:p w14:paraId="624A6713" w14:textId="08534B85" w:rsidR="008B3CC5" w:rsidRPr="00957A50" w:rsidRDefault="008B3CC5" w:rsidP="003B6207">
      <w:pPr>
        <w:pStyle w:val="Heading3"/>
        <w:keepNext w:val="0"/>
        <w:keepLines w:val="0"/>
        <w:numPr>
          <w:ilvl w:val="2"/>
          <w:numId w:val="11"/>
        </w:numPr>
        <w:ind w:left="691" w:hanging="283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داراي دسترسي راحت، ايمن و مناسب براي استفاده كنندگان</w:t>
      </w:r>
    </w:p>
    <w:p w14:paraId="5B612874" w14:textId="7E84DE04" w:rsidR="008B3CC5" w:rsidRPr="00957A50" w:rsidRDefault="008B3CC5" w:rsidP="003B6207">
      <w:pPr>
        <w:pStyle w:val="Heading3"/>
        <w:keepNext w:val="0"/>
        <w:keepLines w:val="0"/>
        <w:numPr>
          <w:ilvl w:val="2"/>
          <w:numId w:val="11"/>
        </w:numPr>
        <w:ind w:left="691" w:hanging="283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دارا بودن فاصله‏اي مناسب از محل جمع‏آوري پسماند و سرويس‏هاي بهداشتي (توالت ها) به گونه‏اي كه محل قرارگيري پايگاه تغذيه سالم مي‏بايست ضمن رعايت كليه عوامل مذكور در دورترين فاصله ممكن از مراكز توليد بو و آلودگي در نظر گرفته شود.</w:t>
      </w:r>
    </w:p>
    <w:p w14:paraId="3959E134" w14:textId="4A464234" w:rsidR="008B3CC5" w:rsidRPr="00957A50" w:rsidRDefault="008B3CC5" w:rsidP="003B6207">
      <w:pPr>
        <w:pStyle w:val="Heading3"/>
        <w:keepNext w:val="0"/>
        <w:keepLines w:val="0"/>
        <w:numPr>
          <w:ilvl w:val="2"/>
          <w:numId w:val="11"/>
        </w:numPr>
        <w:ind w:left="691" w:hanging="283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قرار داشتن در معرض ديد و كنترل مسئولان مراكز آموزشي و نگهداری موادغذایی در مکان مناسب (دور از تابش مستقیم آفتاب وشرایط جوی نامناسب)</w:t>
      </w:r>
    </w:p>
    <w:p w14:paraId="761BE972" w14:textId="50EC6B35" w:rsidR="00FA7FB6" w:rsidRDefault="008B3CC5" w:rsidP="004219D0">
      <w:pPr>
        <w:pStyle w:val="Heading2"/>
        <w:numPr>
          <w:ilvl w:val="3"/>
          <w:numId w:val="11"/>
        </w:numPr>
        <w:ind w:left="691"/>
        <w:jc w:val="both"/>
        <w:rPr>
          <w:rFonts w:eastAsia="Times New Roman"/>
          <w:rtl/>
        </w:rPr>
      </w:pPr>
      <w:r w:rsidRPr="00BE2C41">
        <w:rPr>
          <w:rFonts w:eastAsia="Times New Roman" w:hint="cs"/>
          <w:rtl/>
        </w:rPr>
        <w:t>مشخصات كف، ديوارها و سقف پايگاه تغذيه سالم:</w:t>
      </w:r>
    </w:p>
    <w:p w14:paraId="1395D2D0" w14:textId="77777777" w:rsidR="000434A7" w:rsidRDefault="00FA7FB6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0434A7">
        <w:rPr>
          <w:rFonts w:ascii="Times New Roman" w:eastAsia="SimSun" w:hAnsi="Times New Roman" w:cs="B Nazanin" w:hint="cs"/>
          <w:sz w:val="26"/>
          <w:szCs w:val="26"/>
          <w:rtl/>
        </w:rPr>
        <w:t>ار</w:t>
      </w:r>
      <w:r w:rsidR="008B3CC5" w:rsidRPr="000434A7">
        <w:rPr>
          <w:rFonts w:ascii="Times New Roman" w:eastAsia="SimSun" w:hAnsi="Times New Roman" w:cs="B Nazanin" w:hint="cs"/>
          <w:sz w:val="26"/>
          <w:szCs w:val="26"/>
          <w:rtl/>
        </w:rPr>
        <w:t>تفاع دیوار محل عرضه و پخت حداقل 240 سانتی باشد.</w:t>
      </w:r>
    </w:p>
    <w:p w14:paraId="1378B93F" w14:textId="77777777" w:rsidR="000434A7" w:rsidRDefault="008B3CC5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پوشش سطوح محل عرضه مواد غذايي باید قابل نظافت، تمیز، بدون رطوبت و نم باشد.</w:t>
      </w:r>
    </w:p>
    <w:p w14:paraId="29674AE0" w14:textId="77777777" w:rsidR="000434A7" w:rsidRDefault="008B3CC5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پوشش ديوار محل طبخ تا زیر سقف ازجنس سنگ،كاشي، سراميك سالم به رنگ روشن، تمیز و قابل شستشو باشد.</w:t>
      </w:r>
    </w:p>
    <w:p w14:paraId="0A82E9ED" w14:textId="77777777" w:rsidR="000434A7" w:rsidRDefault="008B3CC5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پوشش سقف محل عرضه باید تمیز و قابل نظافت باشد.</w:t>
      </w:r>
    </w:p>
    <w:p w14:paraId="30A8D710" w14:textId="77777777" w:rsidR="000434A7" w:rsidRDefault="008B3CC5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پوشش سقف محل طبخ باید از مصالح ساختمانی قابل نظافت بدون درز و شکاف، صاف و به رنگ روشن باشد.</w:t>
      </w:r>
    </w:p>
    <w:p w14:paraId="1A9702C4" w14:textId="77777777" w:rsidR="000434A7" w:rsidRDefault="008B3CC5" w:rsidP="004219D0">
      <w:pPr>
        <w:pStyle w:val="NoSpacing"/>
        <w:numPr>
          <w:ilvl w:val="0"/>
          <w:numId w:val="23"/>
        </w:numPr>
        <w:ind w:left="691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 xml:space="preserve">پوشش كف مراکز عرضه باید از جنس مقاوم، صاف، بدون درز و شکاف و قابل نظافت باشد. </w:t>
      </w:r>
    </w:p>
    <w:p w14:paraId="61A3E26E" w14:textId="2BD3CE08" w:rsidR="008B3CC5" w:rsidRPr="00957A50" w:rsidRDefault="008B3CC5" w:rsidP="004219D0">
      <w:pPr>
        <w:pStyle w:val="NoSpacing"/>
        <w:numPr>
          <w:ilvl w:val="0"/>
          <w:numId w:val="23"/>
        </w:numPr>
        <w:ind w:left="691"/>
        <w:jc w:val="both"/>
        <w:rPr>
          <w:rFonts w:ascii="Times New Roman" w:eastAsia="SimSun" w:hAnsi="Times New Roman" w:cs="B Nazanin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پوشش کف محل طبخ، باید از جنس سنگ، سرامیک، کاشی یا</w:t>
      </w:r>
      <w:r w:rsidR="000434A7">
        <w:rPr>
          <w:rFonts w:ascii="Times New Roman" w:eastAsia="SimSun" w:hAnsi="Times New Roman" w:cs="B Nazanin" w:hint="cs"/>
          <w:sz w:val="26"/>
          <w:szCs w:val="26"/>
          <w:rtl/>
        </w:rPr>
        <w:t xml:space="preserve"> موزائیک صاف، سالم، بدون درز و ش</w:t>
      </w:r>
      <w:r w:rsidRPr="00957A50">
        <w:rPr>
          <w:rFonts w:ascii="Times New Roman" w:eastAsia="SimSun" w:hAnsi="Times New Roman" w:cs="B Nazanin" w:hint="cs"/>
          <w:sz w:val="26"/>
          <w:szCs w:val="26"/>
          <w:rtl/>
        </w:rPr>
        <w:t>کستگی دارای کف شور مجهز به شتر گلو به تعداد مورد نیاز، دارای شیب مناسب به سمت فاضلاب رو و نصب توری ریز بر روی آن باشد.</w:t>
      </w:r>
    </w:p>
    <w:p w14:paraId="67328FA4" w14:textId="0E61680B" w:rsidR="008B3CC5" w:rsidRPr="0059396E" w:rsidRDefault="008B3CC5" w:rsidP="004219D0">
      <w:pPr>
        <w:pStyle w:val="Heading2"/>
        <w:numPr>
          <w:ilvl w:val="3"/>
          <w:numId w:val="9"/>
        </w:numPr>
        <w:ind w:left="691"/>
        <w:jc w:val="both"/>
        <w:rPr>
          <w:rFonts w:eastAsia="Times New Roman"/>
          <w:rtl/>
        </w:rPr>
      </w:pPr>
      <w:r w:rsidRPr="0059396E">
        <w:rPr>
          <w:rFonts w:eastAsia="Times New Roman" w:hint="cs"/>
          <w:rtl/>
        </w:rPr>
        <w:t xml:space="preserve">مشخصات درها و پنجره‏ها: </w:t>
      </w:r>
    </w:p>
    <w:p w14:paraId="52000550" w14:textId="77777777" w:rsidR="000434A7" w:rsidRPr="000434A7" w:rsidRDefault="008B3CC5" w:rsidP="004219D0">
      <w:pPr>
        <w:pStyle w:val="ListParagraph"/>
        <w:numPr>
          <w:ilvl w:val="0"/>
          <w:numId w:val="24"/>
        </w:numPr>
        <w:ind w:left="691"/>
        <w:rPr>
          <w:rFonts w:cs="B Nazanin"/>
          <w:sz w:val="26"/>
          <w:szCs w:val="26"/>
          <w:rtl/>
        </w:rPr>
      </w:pPr>
      <w:r w:rsidRPr="000434A7">
        <w:rPr>
          <w:rFonts w:cs="B Nazanin" w:hint="cs"/>
          <w:sz w:val="26"/>
          <w:szCs w:val="26"/>
          <w:rtl/>
        </w:rPr>
        <w:t>در و پنجره ها باید از جنس مقاوم، سالم و بدون زنگ زدگی و پوسیدگی باشد.</w:t>
      </w:r>
    </w:p>
    <w:p w14:paraId="16D1795E" w14:textId="65D8BF21" w:rsidR="008B3CC5" w:rsidRPr="000434A7" w:rsidRDefault="000434A7" w:rsidP="00C53502">
      <w:pPr>
        <w:pStyle w:val="ListParagraph"/>
        <w:numPr>
          <w:ilvl w:val="0"/>
          <w:numId w:val="24"/>
        </w:numPr>
        <w:spacing w:after="0"/>
        <w:ind w:left="691"/>
        <w:rPr>
          <w:rFonts w:cs="B Nazanin"/>
          <w:sz w:val="26"/>
          <w:szCs w:val="26"/>
          <w:rtl/>
        </w:rPr>
      </w:pPr>
      <w:r w:rsidRPr="000434A7">
        <w:rPr>
          <w:rFonts w:cs="B Nazanin" w:hint="cs"/>
          <w:sz w:val="26"/>
          <w:szCs w:val="26"/>
          <w:rtl/>
        </w:rPr>
        <w:t>ن</w:t>
      </w:r>
      <w:r w:rsidR="008B3CC5" w:rsidRPr="000434A7">
        <w:rPr>
          <w:rFonts w:cs="B Nazanin" w:hint="cs"/>
          <w:sz w:val="26"/>
          <w:szCs w:val="26"/>
          <w:rtl/>
        </w:rPr>
        <w:t>صب توری مناسب برای در و پنجره محل طبخ الزامی است (توری باید متحرک و قابل تعویض یا شستشو باشد).</w:t>
      </w:r>
    </w:p>
    <w:p w14:paraId="7D29B8C7" w14:textId="229756B0" w:rsidR="008B3CC5" w:rsidRPr="00A856B2" w:rsidRDefault="0059396E" w:rsidP="00C53502">
      <w:pPr>
        <w:pStyle w:val="Heading2"/>
        <w:numPr>
          <w:ilvl w:val="0"/>
          <w:numId w:val="21"/>
        </w:numPr>
        <w:ind w:left="691"/>
        <w:jc w:val="both"/>
        <w:rPr>
          <w:rFonts w:ascii="Lotus" w:hAnsi="Lotus" w:cs="B Zar"/>
          <w:b/>
          <w:bCs/>
          <w:rtl/>
        </w:rPr>
      </w:pPr>
      <w:r>
        <w:rPr>
          <w:rStyle w:val="Heading1Char"/>
          <w:rFonts w:hint="cs"/>
          <w:rtl/>
        </w:rPr>
        <w:lastRenderedPageBreak/>
        <w:t xml:space="preserve"> </w:t>
      </w:r>
      <w:r w:rsidR="008B3CC5" w:rsidRPr="0059396E">
        <w:rPr>
          <w:rFonts w:eastAsia="Times New Roman" w:hint="cs"/>
          <w:rtl/>
        </w:rPr>
        <w:t>تأسيسات بهداشتي</w:t>
      </w:r>
      <w:r w:rsidR="008B3CC5" w:rsidRPr="00A856B2">
        <w:rPr>
          <w:rFonts w:ascii="Lotus" w:hAnsi="Lotus" w:cs="B Zar" w:hint="cs"/>
          <w:b/>
          <w:bCs/>
          <w:rtl/>
        </w:rPr>
        <w:t xml:space="preserve"> </w:t>
      </w:r>
    </w:p>
    <w:p w14:paraId="44A29BE2" w14:textId="739EC904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داراي آب آشاميدني و سيستم فاضلاب مورد تأييد وزارت بهداشت ودرمان و آموزش پزشکی باشد.</w:t>
      </w:r>
    </w:p>
    <w:p w14:paraId="2D431507" w14:textId="76150787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سيستم گرمايشي مي‏تواند به اشكال گوناگون از قبيل شوفاژ و يا بخاري باشد كه در صورت كاربرد انواع بخاري، احتراق به صورت كامل انجام گرفته و گازهاي حاصله به وسيله دودكش به خارج از محوطه پايگاه تغذيه سالم هدايت شوند  و دارای استاندارد های مربوط به ایمنی باشند.</w:t>
      </w:r>
    </w:p>
    <w:p w14:paraId="018A84EA" w14:textId="1FCEB2FE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برخورداري از جريان هوا و تهويه مناسب و حتي‏الامكان نصب هواكش.</w:t>
      </w:r>
    </w:p>
    <w:p w14:paraId="3A19B08B" w14:textId="57B571F2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>در صورت استفاده از اجاق گاز براي پخت و پز، تعبيه دستگاه تهويه مكانيكي (هود) در قسمت فوقاني اجاق گاز ضروري است.</w:t>
      </w:r>
    </w:p>
    <w:p w14:paraId="06968C6F" w14:textId="7867EBB4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 xml:space="preserve">تأمين نوركافي و مناسب با استفاده از منابع روشنايي طبيعي و مصنوعي </w:t>
      </w:r>
    </w:p>
    <w:p w14:paraId="58962549" w14:textId="6B231ECB" w:rsidR="008B3CC5" w:rsidRPr="00957A50" w:rsidRDefault="008B3CC5" w:rsidP="004219D0">
      <w:pPr>
        <w:pStyle w:val="Heading3"/>
        <w:numPr>
          <w:ilvl w:val="2"/>
          <w:numId w:val="21"/>
        </w:numPr>
        <w:ind w:left="691"/>
        <w:jc w:val="both"/>
        <w:rPr>
          <w:rFonts w:ascii="Times New Roman" w:eastAsia="SimSun" w:hAnsi="Times New Roman" w:cs="B Nazanin"/>
          <w:color w:val="auto"/>
          <w:sz w:val="26"/>
          <w:szCs w:val="26"/>
          <w:rtl/>
        </w:rPr>
      </w:pPr>
      <w:r w:rsidRPr="00957A50">
        <w:rPr>
          <w:rFonts w:ascii="Times New Roman" w:eastAsia="SimSun" w:hAnsi="Times New Roman" w:cs="B Nazanin" w:hint="cs"/>
          <w:color w:val="auto"/>
          <w:sz w:val="26"/>
          <w:szCs w:val="26"/>
          <w:rtl/>
        </w:rPr>
        <w:t xml:space="preserve">عايق كاري كف و ديوارها به منظور جلوگيري از نفوذ رطوبت </w:t>
      </w:r>
    </w:p>
    <w:p w14:paraId="13214CBF" w14:textId="619A2CB4" w:rsidR="008B3CC5" w:rsidRPr="00A856B2" w:rsidRDefault="0059396E" w:rsidP="004219D0">
      <w:pPr>
        <w:pStyle w:val="Heading2"/>
        <w:numPr>
          <w:ilvl w:val="0"/>
          <w:numId w:val="22"/>
        </w:numPr>
        <w:jc w:val="both"/>
        <w:rPr>
          <w:rFonts w:ascii="Lotus" w:hAnsi="Lotus" w:cs="B Zar"/>
          <w:b/>
          <w:bCs/>
          <w:rtl/>
        </w:rPr>
      </w:pPr>
      <w:r>
        <w:rPr>
          <w:rFonts w:eastAsia="Times New Roman" w:hint="cs"/>
          <w:rtl/>
        </w:rPr>
        <w:t xml:space="preserve"> </w:t>
      </w:r>
      <w:r w:rsidR="008B3CC5" w:rsidRPr="0059396E">
        <w:rPr>
          <w:rFonts w:eastAsia="Times New Roman" w:hint="cs"/>
          <w:rtl/>
        </w:rPr>
        <w:t>اصول طراحي و معماري</w:t>
      </w:r>
      <w:r w:rsidR="008B3CC5" w:rsidRPr="00A856B2">
        <w:rPr>
          <w:rFonts w:ascii="Lotus" w:hAnsi="Lotus" w:cs="B Zar" w:hint="cs"/>
          <w:b/>
          <w:bCs/>
          <w:rtl/>
        </w:rPr>
        <w:t xml:space="preserve"> </w:t>
      </w:r>
    </w:p>
    <w:p w14:paraId="79036C5C" w14:textId="691E7127" w:rsidR="0059396E" w:rsidRPr="003C0D60" w:rsidRDefault="008B3CC5" w:rsidP="007D0D6C">
      <w:pPr>
        <w:ind w:left="235"/>
        <w:jc w:val="both"/>
        <w:rPr>
          <w:rFonts w:asciiTheme="majorHAnsi" w:eastAsia="Calibri" w:hAnsiTheme="majorHAnsi" w:cs="B Nazanin"/>
          <w:color w:val="000000" w:themeColor="text1"/>
          <w:sz w:val="26"/>
          <w:szCs w:val="26"/>
          <w:rtl/>
          <w:lang w:eastAsia="en-US"/>
        </w:rPr>
      </w:pPr>
      <w:r w:rsidRPr="003C0D60">
        <w:rPr>
          <w:rFonts w:asciiTheme="majorHAnsi" w:eastAsia="Calibri" w:hAnsiTheme="majorHAnsi" w:cs="B Nazanin" w:hint="cs"/>
          <w:color w:val="000000" w:themeColor="text1"/>
          <w:sz w:val="26"/>
          <w:szCs w:val="26"/>
          <w:rtl/>
          <w:lang w:eastAsia="en-US"/>
        </w:rPr>
        <w:t>پايگاه تغذيه سالم مدارس در تعريف عام آن به مكان عرضه و فروش مواد خوردني و آشاميدني بسته‏بندي شده و آماده اطلاق مي‏شود كه در اين صورت ميزان فضاي لازم تابع نوع خدمات ارائه شده در پايگاه فوق مي‏باشد وليكن در مواردي كه طبخ مواد خوراكي نيز در آن انجام مي‏شود، ابعاد فيزيكي بيشتري را مي‏طلبد كه مشروح هر يك از الگوهاي مربوطه به شرح زير است:</w:t>
      </w:r>
    </w:p>
    <w:p w14:paraId="01CA5409" w14:textId="442BCEA4" w:rsidR="00E533A3" w:rsidRDefault="008B3CC5" w:rsidP="004219D0">
      <w:pPr>
        <w:pStyle w:val="Heading3"/>
        <w:numPr>
          <w:ilvl w:val="0"/>
          <w:numId w:val="13"/>
        </w:numPr>
        <w:ind w:left="833" w:hanging="283"/>
        <w:jc w:val="both"/>
        <w:rPr>
          <w:rFonts w:cs="B Nazanin"/>
          <w:sz w:val="28"/>
          <w:szCs w:val="28"/>
        </w:rPr>
      </w:pPr>
      <w:r w:rsidRPr="00E533A3">
        <w:rPr>
          <w:rFonts w:hint="cs"/>
          <w:rtl/>
        </w:rPr>
        <w:t>پايگاه تغذيه سالم نوع اول</w:t>
      </w:r>
      <w:r w:rsidRPr="0059396E">
        <w:rPr>
          <w:rFonts w:cs="B Nazanin" w:hint="cs"/>
          <w:sz w:val="28"/>
          <w:szCs w:val="28"/>
          <w:rtl/>
        </w:rPr>
        <w:t xml:space="preserve">: </w:t>
      </w:r>
    </w:p>
    <w:p w14:paraId="69330ABD" w14:textId="4A06855B" w:rsidR="008B3CC5" w:rsidRPr="003C0D60" w:rsidRDefault="008B3CC5" w:rsidP="007D0D6C">
      <w:pPr>
        <w:pStyle w:val="Heading3"/>
        <w:numPr>
          <w:ilvl w:val="0"/>
          <w:numId w:val="0"/>
        </w:numPr>
        <w:ind w:left="720"/>
        <w:jc w:val="both"/>
        <w:rPr>
          <w:rFonts w:cs="B Nazanin"/>
          <w:sz w:val="26"/>
          <w:szCs w:val="26"/>
          <w:rtl/>
        </w:rPr>
      </w:pPr>
      <w:r w:rsidRPr="003C0D60">
        <w:rPr>
          <w:rFonts w:cs="B Nazanin" w:hint="cs"/>
          <w:sz w:val="26"/>
          <w:szCs w:val="26"/>
          <w:rtl/>
        </w:rPr>
        <w:t>اين پايگاه صرفاً عرضه و فروش مواد خوراكي و آشاميدني بسته‏بندي شده و آماده را به عهده دارد و داراي عناصر و شرايط زير مي باشد:</w:t>
      </w:r>
    </w:p>
    <w:p w14:paraId="662FF383" w14:textId="7955B505" w:rsidR="008B3CC5" w:rsidRPr="00150543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150543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يخچال ويتريني</w:t>
      </w:r>
    </w:p>
    <w:p w14:paraId="589DD649" w14:textId="0F58DA4D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3C0D60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روشويي مجهز به لوله کشی آب سالم و ب</w:t>
      </w:r>
      <w:r w:rsidR="00712901" w:rsidRPr="003C0D60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 xml:space="preserve">هداشتی، صابون مایع و حوله شخصی </w:t>
      </w:r>
      <w:r w:rsidRPr="003C0D60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براي استفاده كاركنان پايگاه بهداشت و تغذيه سالم</w:t>
      </w:r>
    </w:p>
    <w:p w14:paraId="3A32855D" w14:textId="7D7863A1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قفسه‏بندي ديواري جهت نگهداري مواد خوراكي</w:t>
      </w:r>
    </w:p>
    <w:p w14:paraId="3F330844" w14:textId="0E9312C0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قفسه‏هاي زميني درب دار جهت ذخيره و انبار مواد خوراكي</w:t>
      </w:r>
    </w:p>
    <w:p w14:paraId="23D0FD7C" w14:textId="3B42FB95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ظروف زباله درب دار پدالی و قابل شستشو</w:t>
      </w:r>
    </w:p>
    <w:p w14:paraId="23993D4A" w14:textId="13BA66F0" w:rsidR="008B3CC5" w:rsidRPr="003C0D60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eastAsia="Times New Roman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قفسه يا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رختكن جهت نگهداري لوازم شخصي فروشنده</w:t>
      </w:r>
    </w:p>
    <w:p w14:paraId="48D0FF0C" w14:textId="710BB690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 xml:space="preserve">جعبه كمكهاي اوليه مجهز به وسایل </w:t>
      </w:r>
    </w:p>
    <w:p w14:paraId="14D54DEC" w14:textId="6967A70C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تجهيزات گرمايشي مثل شوفاژ يا بخاري که دارای استاندارد های مربوطه از جمله ایمنی را داشته باشد.</w:t>
      </w:r>
    </w:p>
    <w:p w14:paraId="561B130D" w14:textId="48807790" w:rsidR="008B3CC5" w:rsidRPr="00C53502" w:rsidRDefault="008B3CC5" w:rsidP="00C53502">
      <w:pPr>
        <w:pStyle w:val="ListParagraph"/>
        <w:numPr>
          <w:ilvl w:val="0"/>
          <w:numId w:val="6"/>
        </w:numPr>
        <w:ind w:left="550" w:hanging="141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تجهيزات سرمايشي که دارای استاندارد های مربوطه از جمله ایمنی را داشته باشد.</w:t>
      </w:r>
    </w:p>
    <w:p w14:paraId="67B6BC07" w14:textId="0377A0FD" w:rsidR="008B3CC5" w:rsidRPr="00C53502" w:rsidRDefault="008B3CC5" w:rsidP="00C53502">
      <w:pPr>
        <w:pStyle w:val="ListParagraph"/>
        <w:numPr>
          <w:ilvl w:val="0"/>
          <w:numId w:val="6"/>
        </w:numPr>
        <w:ind w:left="833" w:hanging="425"/>
        <w:jc w:val="both"/>
        <w:rPr>
          <w:rFonts w:asciiTheme="majorHAnsi" w:hAnsiTheme="majorHAnsi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 xml:space="preserve">دارای سیستم آبرسانی مورد تأیید وزارت بهداشت باشد. </w:t>
      </w:r>
    </w:p>
    <w:p w14:paraId="68583E5E" w14:textId="4A468093" w:rsidR="008B3CC5" w:rsidRPr="003C0D60" w:rsidRDefault="008B3CC5" w:rsidP="00C53502">
      <w:pPr>
        <w:pStyle w:val="ListParagraph"/>
        <w:numPr>
          <w:ilvl w:val="0"/>
          <w:numId w:val="6"/>
        </w:numPr>
        <w:ind w:left="833" w:hanging="425"/>
        <w:jc w:val="both"/>
        <w:rPr>
          <w:rFonts w:eastAsia="Times New Roman" w:cs="B Nazanin"/>
          <w:color w:val="000000" w:themeColor="text1"/>
          <w:sz w:val="26"/>
          <w:szCs w:val="26"/>
          <w:rtl/>
        </w:rPr>
      </w:pPr>
      <w:r w:rsidRPr="00C53502">
        <w:rPr>
          <w:rFonts w:asciiTheme="majorHAnsi" w:hAnsiTheme="majorHAnsi" w:cs="B Nazanin" w:hint="cs"/>
          <w:color w:val="000000" w:themeColor="text1"/>
          <w:sz w:val="26"/>
          <w:szCs w:val="26"/>
          <w:rtl/>
        </w:rPr>
        <w:t>دارای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سیستم دفع بهداشتی فاضلاب مورد تأیید وزارت بهداشت باشد. </w:t>
      </w:r>
    </w:p>
    <w:p w14:paraId="1C5D9695" w14:textId="51B46C09" w:rsidR="008B3CC5" w:rsidRPr="003C0D60" w:rsidRDefault="008B3CC5" w:rsidP="00844C06">
      <w:pPr>
        <w:ind w:left="-46"/>
        <w:jc w:val="both"/>
        <w:rPr>
          <w:rFonts w:eastAsia="Times New Roman" w:cs="B Nazanin"/>
          <w:color w:val="000000" w:themeColor="text1"/>
          <w:sz w:val="26"/>
          <w:szCs w:val="26"/>
        </w:rPr>
      </w:pPr>
      <w:r w:rsidRPr="00712901">
        <w:rPr>
          <w:rFonts w:ascii="Lotus" w:hAnsi="Lotus" w:cs="B Titr" w:hint="cs"/>
          <w:b/>
          <w:bCs/>
          <w:color w:val="000000" w:themeColor="text1"/>
          <w:sz w:val="22"/>
          <w:szCs w:val="22"/>
          <w:rtl/>
        </w:rPr>
        <w:t xml:space="preserve">تبصره1: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در مدارس با فضای محدود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برای پایگاه تغذیه سالم ، بندهای 4،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6</w:t>
      </w:r>
      <w:r w:rsidRPr="003C0D60">
        <w:rPr>
          <w:rFonts w:eastAsia="Times New Roman" w:cs="B Nazanin"/>
          <w:color w:val="000000" w:themeColor="text1"/>
          <w:sz w:val="26"/>
          <w:szCs w:val="26"/>
        </w:rPr>
        <w:t xml:space="preserve">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و 8</w:t>
      </w:r>
      <w:r w:rsidRPr="003C0D60">
        <w:rPr>
          <w:rFonts w:eastAsia="Times New Roman" w:cs="B Nazanin"/>
          <w:color w:val="000000" w:themeColor="text1"/>
          <w:sz w:val="26"/>
          <w:szCs w:val="26"/>
        </w:rPr>
        <w:t xml:space="preserve">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و</w:t>
      </w:r>
      <w:r w:rsidRPr="003C0D60">
        <w:rPr>
          <w:rFonts w:eastAsia="Times New Roman" w:cs="B Nazanin"/>
          <w:color w:val="000000" w:themeColor="text1"/>
          <w:sz w:val="26"/>
          <w:szCs w:val="26"/>
        </w:rPr>
        <w:t xml:space="preserve">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9 الزامی نمی باشد. همچنین در خصوص بند1 به جای یخچال ویترین دار از یخچال معمولی سالم استفاده نمایند. </w:t>
      </w:r>
    </w:p>
    <w:p w14:paraId="4D66A453" w14:textId="3CE304C3" w:rsidR="008B3CC5" w:rsidRDefault="008B3CC5" w:rsidP="00844C06">
      <w:pPr>
        <w:ind w:left="-46"/>
        <w:jc w:val="both"/>
        <w:rPr>
          <w:rFonts w:eastAsia="Times New Roman" w:cs="B Zar"/>
          <w:color w:val="000000" w:themeColor="text1"/>
        </w:rPr>
      </w:pPr>
      <w:r w:rsidRPr="00712901">
        <w:rPr>
          <w:rFonts w:ascii="Lotus" w:hAnsi="Lotus" w:cs="B Titr" w:hint="cs"/>
          <w:b/>
          <w:bCs/>
          <w:color w:val="000000" w:themeColor="text1"/>
          <w:sz w:val="22"/>
          <w:szCs w:val="22"/>
          <w:rtl/>
        </w:rPr>
        <w:t>تبصره2:</w:t>
      </w:r>
      <w:r w:rsidRPr="00A856B2">
        <w:rPr>
          <w:rFonts w:eastAsia="Times New Roman" w:cs="B Zar" w:hint="cs"/>
          <w:color w:val="000000" w:themeColor="text1"/>
          <w:rtl/>
        </w:rPr>
        <w:t xml:space="preserve">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در مدارس 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عشایری بندهای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1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>،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2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>،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4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، 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6 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>،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8 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>،</w:t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 xml:space="preserve"> 9 </w:t>
      </w:r>
      <w:r w:rsidR="00844C06">
        <w:rPr>
          <w:rFonts w:eastAsia="Times New Roman" w:cs="B Nazanin" w:hint="cs"/>
          <w:color w:val="000000" w:themeColor="text1"/>
          <w:sz w:val="26"/>
          <w:szCs w:val="26"/>
          <w:rtl/>
        </w:rPr>
        <w:t>،10و11  الزامی نمی</w:t>
      </w:r>
      <w:r w:rsidR="00844C06">
        <w:rPr>
          <w:rFonts w:eastAsia="Times New Roman" w:cs="B Nazanin"/>
          <w:color w:val="000000" w:themeColor="text1"/>
          <w:sz w:val="26"/>
          <w:szCs w:val="26"/>
          <w:rtl/>
        </w:rPr>
        <w:softHyphen/>
      </w:r>
      <w:r w:rsidRPr="003C0D60">
        <w:rPr>
          <w:rFonts w:eastAsia="Times New Roman" w:cs="B Nazanin" w:hint="cs"/>
          <w:color w:val="000000" w:themeColor="text1"/>
          <w:sz w:val="26"/>
          <w:szCs w:val="26"/>
          <w:rtl/>
        </w:rPr>
        <w:t>باشد. و مدارس مذکور صرفاً مجاز به عرضه مواد غذایی فاسد نشدنی و بسته بندی مورد تأیید وزارت بهداشت بر اساس مواد غذایی مندرج در جدول شماره 3 این دستورعمل می باشند.</w:t>
      </w:r>
      <w:r w:rsidRPr="00A856B2">
        <w:rPr>
          <w:rFonts w:eastAsia="Times New Roman" w:cs="B Zar" w:hint="cs"/>
          <w:color w:val="000000" w:themeColor="text1"/>
          <w:rtl/>
        </w:rPr>
        <w:t xml:space="preserve"> </w:t>
      </w:r>
    </w:p>
    <w:p w14:paraId="1AF93750" w14:textId="65CBB7F9" w:rsidR="008C4E6B" w:rsidRPr="008C4E6B" w:rsidRDefault="008C4E6B" w:rsidP="008C4E6B">
      <w:pPr>
        <w:ind w:left="-46"/>
        <w:jc w:val="center"/>
        <w:rPr>
          <w:rFonts w:asciiTheme="minorHAnsi" w:eastAsia="Times New Roman" w:hAnsiTheme="minorHAnsi" w:cs="B Zar"/>
          <w:color w:val="000000" w:themeColor="text1"/>
        </w:rPr>
      </w:pPr>
      <w:r w:rsidRPr="003A3F03">
        <w:rPr>
          <w:rFonts w:ascii="IranNastaliq" w:hAnsi="IranNastaliq" w:cs="IranNastaliq"/>
          <w:noProof/>
          <w:sz w:val="160"/>
          <w:szCs w:val="160"/>
          <w:lang w:eastAsia="en-US" w:bidi="ar-SA"/>
        </w:rPr>
        <w:lastRenderedPageBreak/>
        <w:drawing>
          <wp:inline distT="0" distB="0" distL="0" distR="0" wp14:anchorId="535DC956" wp14:editId="1EFD2672">
            <wp:extent cx="3441700" cy="2141778"/>
            <wp:effectExtent l="171450" t="171450" r="368300" b="35433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7" b="7785"/>
                    <a:stretch/>
                  </pic:blipFill>
                  <pic:spPr bwMode="auto">
                    <a:xfrm>
                      <a:off x="0" y="0"/>
                      <a:ext cx="3460009" cy="21531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F88E0A" w14:textId="77777777" w:rsidR="00E533A3" w:rsidRPr="00E533A3" w:rsidRDefault="008B3CC5" w:rsidP="004219D0">
      <w:pPr>
        <w:pStyle w:val="Heading3"/>
        <w:numPr>
          <w:ilvl w:val="0"/>
          <w:numId w:val="13"/>
        </w:numPr>
        <w:ind w:left="833" w:hanging="283"/>
        <w:jc w:val="both"/>
      </w:pPr>
      <w:r w:rsidRPr="00E533A3">
        <w:rPr>
          <w:rFonts w:hint="cs"/>
          <w:rtl/>
        </w:rPr>
        <w:t>پايگاه تغذيه سالم نوع دوم:</w:t>
      </w:r>
      <w:r w:rsidRPr="00A856B2">
        <w:rPr>
          <w:rFonts w:ascii="Lotus" w:hAnsi="Lotus" w:hint="cs"/>
          <w:b/>
          <w:bCs/>
          <w:rtl/>
        </w:rPr>
        <w:t xml:space="preserve"> </w:t>
      </w:r>
    </w:p>
    <w:p w14:paraId="75BAE7F4" w14:textId="1C6DF2B3" w:rsidR="008B3CC5" w:rsidRPr="003C0D60" w:rsidRDefault="008B3CC5" w:rsidP="007D0D6C">
      <w:pPr>
        <w:pStyle w:val="Heading3"/>
        <w:numPr>
          <w:ilvl w:val="0"/>
          <w:numId w:val="0"/>
        </w:numPr>
        <w:ind w:left="720"/>
        <w:jc w:val="both"/>
        <w:rPr>
          <w:rFonts w:cs="B Nazanin"/>
          <w:sz w:val="26"/>
          <w:szCs w:val="26"/>
          <w:rtl/>
        </w:rPr>
      </w:pPr>
      <w:r w:rsidRPr="003C0D60">
        <w:rPr>
          <w:rFonts w:cs="B Nazanin" w:hint="cs"/>
          <w:sz w:val="26"/>
          <w:szCs w:val="26"/>
          <w:rtl/>
        </w:rPr>
        <w:t>اين پايگاه علاوه بر فروش مواد خوردني و آشاميدني بسته ‏بندي شده و آماده، مواد غذايي گرم و طبخ شده را نيز تهيه و عرضه مي‏نمايد كه داراي شرايط زير مي باشد:‌</w:t>
      </w:r>
    </w:p>
    <w:p w14:paraId="1E6179BF" w14:textId="35EBF9B9" w:rsidR="008B3CC5" w:rsidRPr="003C0D60" w:rsidRDefault="008B3CC5" w:rsidP="008A3482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  <w:rtl/>
        </w:rPr>
      </w:pPr>
      <w:r w:rsidRPr="003C0D60">
        <w:rPr>
          <w:rFonts w:cs="B Nazanin" w:hint="cs"/>
          <w:sz w:val="26"/>
          <w:szCs w:val="26"/>
          <w:rtl/>
        </w:rPr>
        <w:t xml:space="preserve">رعايت بندهاي پایگاه نوع اول </w:t>
      </w:r>
    </w:p>
    <w:p w14:paraId="1C8862D7" w14:textId="508C5AE3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 xml:space="preserve">اجاق گاز دارای استاندارد های مربوط به ایمنی </w:t>
      </w:r>
    </w:p>
    <w:p w14:paraId="37448C67" w14:textId="23CB3524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ظرف شويي دو لگنه مجهز به آب گرم و سرد</w:t>
      </w:r>
    </w:p>
    <w:p w14:paraId="5BCB0B08" w14:textId="45C25CDA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قفسه تمیز و بدون زنگ زدگی جهت نگهداري ظروف</w:t>
      </w:r>
    </w:p>
    <w:p w14:paraId="177313EA" w14:textId="4C70E891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ميزكار با رویه ضد زنگ و سالم جهت آماده سازي مواد خوراكي</w:t>
      </w:r>
    </w:p>
    <w:p w14:paraId="34CFC1F7" w14:textId="72561667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 xml:space="preserve">قفسه يا كمد درب دار جهت ذخيره و انبار مواد غذايي اوليه مثل پياز، سيب زميني و روغن </w:t>
      </w:r>
    </w:p>
    <w:p w14:paraId="2150DEEC" w14:textId="6BA65FD5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پوشش ديوار محل پخت، باید تا زیرسقف ازجنس سنگ،كاشي، سراميك سالم به رنگ روشن، تمیز و قابل شستشو باشد.</w:t>
      </w:r>
    </w:p>
    <w:p w14:paraId="3684D46F" w14:textId="68B7564D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ارتفاع محل عرضه و پخت حداقل 240 سانتی متر باشد.</w:t>
      </w:r>
    </w:p>
    <w:p w14:paraId="20D671DB" w14:textId="5C76C5C7" w:rsidR="008B3CC5" w:rsidRPr="003C0D60" w:rsidRDefault="008B3CC5" w:rsidP="007D0D6C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</w:rPr>
      </w:pPr>
      <w:r w:rsidRPr="003C0D60">
        <w:rPr>
          <w:rFonts w:cs="B Nazanin" w:hint="cs"/>
          <w:sz w:val="26"/>
          <w:szCs w:val="26"/>
          <w:rtl/>
        </w:rPr>
        <w:t>پوشش كف از جنس سنگ، سراميك، كاشي يا موزائيك سالم و قابل شستشو و غير لغزنده باشد.</w:t>
      </w:r>
    </w:p>
    <w:p w14:paraId="5DDA95A1" w14:textId="4A4F54C3" w:rsidR="008B3CC5" w:rsidRPr="003C0D60" w:rsidRDefault="008B3CC5" w:rsidP="00661B9B">
      <w:pPr>
        <w:pStyle w:val="Heading3"/>
        <w:numPr>
          <w:ilvl w:val="3"/>
          <w:numId w:val="7"/>
        </w:numPr>
        <w:ind w:left="975" w:hanging="284"/>
        <w:jc w:val="both"/>
        <w:rPr>
          <w:rFonts w:cs="B Nazanin"/>
          <w:sz w:val="26"/>
          <w:szCs w:val="26"/>
          <w:rtl/>
        </w:rPr>
      </w:pPr>
      <w:r w:rsidRPr="003C0D60">
        <w:rPr>
          <w:rFonts w:cs="B Nazanin" w:hint="cs"/>
          <w:sz w:val="26"/>
          <w:szCs w:val="26"/>
          <w:rtl/>
        </w:rPr>
        <w:t>در صورت مجزا بودن محل پخت غذا در پایگاه نوع دو</w:t>
      </w:r>
      <w:r w:rsidR="00661B9B">
        <w:rPr>
          <w:rFonts w:cs="B Nazanin" w:hint="cs"/>
          <w:sz w:val="26"/>
          <w:szCs w:val="26"/>
          <w:rtl/>
        </w:rPr>
        <w:t>م از عرضه مواد غذايي، اجراي بندهای 7، 8</w:t>
      </w:r>
      <w:r w:rsidRPr="003C0D60">
        <w:rPr>
          <w:rFonts w:cs="B Nazanin" w:hint="cs"/>
          <w:sz w:val="26"/>
          <w:szCs w:val="26"/>
          <w:rtl/>
        </w:rPr>
        <w:t xml:space="preserve">  و 9 براي محل پخت الزامي است.</w:t>
      </w:r>
    </w:p>
    <w:p w14:paraId="25AB2EBC" w14:textId="77777777" w:rsidR="008B3CC5" w:rsidRPr="00E533A3" w:rsidRDefault="008B3CC5" w:rsidP="007D0D6C">
      <w:pPr>
        <w:pStyle w:val="Heading3"/>
        <w:numPr>
          <w:ilvl w:val="0"/>
          <w:numId w:val="0"/>
        </w:numPr>
        <w:ind w:left="720"/>
        <w:jc w:val="both"/>
        <w:rPr>
          <w:rFonts w:cs="B Nazanin"/>
          <w:sz w:val="28"/>
          <w:szCs w:val="28"/>
          <w:rtl/>
        </w:rPr>
      </w:pPr>
      <w:r w:rsidRPr="00E533A3">
        <w:rPr>
          <w:rFonts w:hint="cs"/>
          <w:rtl/>
        </w:rPr>
        <w:t>تبصره:</w:t>
      </w:r>
      <w:r w:rsidRPr="00E533A3">
        <w:rPr>
          <w:rFonts w:cs="B Nazanin" w:hint="cs"/>
          <w:rtl/>
        </w:rPr>
        <w:t xml:space="preserve"> </w:t>
      </w:r>
      <w:r w:rsidRPr="003C0D60">
        <w:rPr>
          <w:rFonts w:cs="B Nazanin" w:hint="cs"/>
          <w:sz w:val="26"/>
          <w:szCs w:val="26"/>
          <w:rtl/>
        </w:rPr>
        <w:t>در مدارسی که امکان پذیرایی و سلف سرویس در فضای باز و یا بسته دارند، وضعیت بهداشتی فضای مذکور باید مطابق با دستورعمل اجرایی بازرسی بهداشتی از مراکز تهیه، تولید، توزیع، نگهداری، حمل ونقل و فروش موادخوردنی و آشامیدنی به شماره 18039209 معاونت بهداشت وزارت بهداشت، درمان و آموزش پزشکی باشد.</w:t>
      </w:r>
    </w:p>
    <w:p w14:paraId="5DA858FE" w14:textId="669489FD" w:rsidR="008B3CC5" w:rsidRDefault="008B3CC5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6B7E8AB2" w14:textId="208FF613" w:rsidR="0082339B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4DDFF1DF" w14:textId="55621FE9" w:rsidR="0082339B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306F053D" w14:textId="726CE6CF" w:rsidR="0082339B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56DF7BDF" w14:textId="151EB428" w:rsidR="0082339B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55F2309B" w14:textId="02DE51B7" w:rsidR="0082339B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25F1816B" w14:textId="77777777" w:rsidR="0082339B" w:rsidRPr="009C59CC" w:rsidRDefault="0082339B" w:rsidP="007D0D6C">
      <w:pPr>
        <w:jc w:val="both"/>
        <w:rPr>
          <w:rFonts w:ascii="Tahoma" w:eastAsia="Times New Roman" w:hAnsi="Tahoma" w:cs="B Zar"/>
          <w:highlight w:val="yellow"/>
          <w:rtl/>
        </w:rPr>
      </w:pPr>
    </w:p>
    <w:p w14:paraId="1E6AEDF4" w14:textId="50E87802" w:rsidR="008B3CC5" w:rsidRPr="00A856B2" w:rsidRDefault="004C22F7" w:rsidP="009C59CC">
      <w:pPr>
        <w:pStyle w:val="Heading1"/>
        <w:numPr>
          <w:ilvl w:val="0"/>
          <w:numId w:val="0"/>
        </w:numPr>
        <w:ind w:left="360" w:hanging="360"/>
        <w:jc w:val="both"/>
        <w:rPr>
          <w:rFonts w:eastAsia="Times New Roman"/>
          <w:rtl/>
        </w:rPr>
      </w:pPr>
      <w:r w:rsidRPr="00EE2EE6">
        <w:rPr>
          <w:rFonts w:eastAsia="Times New Roman" w:hint="cs"/>
          <w:rtl/>
        </w:rPr>
        <w:lastRenderedPageBreak/>
        <w:t xml:space="preserve">ماده </w:t>
      </w:r>
      <w:r w:rsidR="009C59CC" w:rsidRPr="00EE2EE6">
        <w:rPr>
          <w:rFonts w:eastAsia="Times New Roman" w:hint="cs"/>
          <w:rtl/>
        </w:rPr>
        <w:t>9</w:t>
      </w:r>
      <w:r w:rsidRPr="00EE2EE6">
        <w:rPr>
          <w:rFonts w:eastAsia="Times New Roman" w:hint="cs"/>
          <w:rtl/>
        </w:rPr>
        <w:t xml:space="preserve">- </w:t>
      </w:r>
      <w:r w:rsidR="008B3CC5" w:rsidRPr="00EE2EE6">
        <w:rPr>
          <w:rFonts w:eastAsia="Times New Roman" w:hint="cs"/>
          <w:rtl/>
        </w:rPr>
        <w:t>پایش و نظارت پایگاه تغذیه سالم</w:t>
      </w:r>
    </w:p>
    <w:p w14:paraId="07376FC7" w14:textId="7AAAD61E" w:rsidR="008B3CC5" w:rsidRPr="0042136E" w:rsidRDefault="008B3CC5" w:rsidP="00227FE8">
      <w:pPr>
        <w:pStyle w:val="ListParagraph"/>
        <w:numPr>
          <w:ilvl w:val="0"/>
          <w:numId w:val="15"/>
        </w:numPr>
        <w:ind w:left="408"/>
        <w:jc w:val="both"/>
        <w:rPr>
          <w:rFonts w:cs="B Nazanin"/>
          <w:color w:val="000000" w:themeColor="text1"/>
          <w:sz w:val="26"/>
          <w:szCs w:val="26"/>
          <w:rtl/>
        </w:rPr>
      </w:pPr>
      <w:r w:rsidRPr="0042136E">
        <w:rPr>
          <w:rFonts w:cs="B Nazanin" w:hint="cs"/>
          <w:color w:val="000000" w:themeColor="text1"/>
          <w:sz w:val="26"/>
          <w:szCs w:val="26"/>
          <w:rtl/>
        </w:rPr>
        <w:t>نظارت بر اجرای دقیق دستورعمل بر عهده کمیته بهداشت، تغذیه و ایمنی که متشکل از مدیر واحد بهبود تغذیه جامعه دانشگاه علوم پزشكي، مدیر گروه  سلامت محیط و كار، کارشناس مسئول  رئیس گروه سلامت نوجوانان، جوانان و مدارس در معاونت بهداشتي و رؤسای ادارات سلامت و تندرستی در استان ها و در سطح شهرستان و منطقه برعهده کمیته توسعه مدیریت  می باشد.</w:t>
      </w:r>
    </w:p>
    <w:p w14:paraId="74C7D95E" w14:textId="2279022F" w:rsidR="008B3CC5" w:rsidRPr="0042136E" w:rsidRDefault="008B3CC5" w:rsidP="00227FE8">
      <w:pPr>
        <w:pStyle w:val="ListParagraph"/>
        <w:numPr>
          <w:ilvl w:val="0"/>
          <w:numId w:val="15"/>
        </w:numPr>
        <w:ind w:left="408"/>
        <w:jc w:val="both"/>
        <w:rPr>
          <w:rFonts w:cs="B Nazanin"/>
          <w:color w:val="000000" w:themeColor="text1"/>
          <w:sz w:val="26"/>
          <w:szCs w:val="26"/>
          <w:rtl/>
        </w:rPr>
      </w:pPr>
      <w:r w:rsidRPr="0042136E">
        <w:rPr>
          <w:rFonts w:cs="B Nazanin"/>
          <w:color w:val="000000" w:themeColor="text1"/>
          <w:sz w:val="26"/>
          <w:szCs w:val="26"/>
          <w:rtl/>
        </w:rPr>
        <w:t>وزارت بهداشت، درمان و آموزش پزشکی برابر با بازرسی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Pr="0042136E">
        <w:rPr>
          <w:rFonts w:cs="B Nazanin"/>
          <w:color w:val="000000" w:themeColor="text1"/>
          <w:sz w:val="26"/>
          <w:szCs w:val="26"/>
          <w:rtl/>
        </w:rPr>
        <w:t>های انجام شده از پایگاه تغذیه سالم، در صورت عدم رعایت نکات دستور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>عمل</w:t>
      </w:r>
      <w:r w:rsidRPr="0042136E">
        <w:rPr>
          <w:rFonts w:cs="B Nazanin"/>
          <w:color w:val="000000" w:themeColor="text1"/>
          <w:sz w:val="26"/>
          <w:szCs w:val="26"/>
          <w:rtl/>
        </w:rPr>
        <w:t xml:space="preserve"> 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بهداشت محیط </w:t>
      </w:r>
      <w:r w:rsidRPr="0042136E">
        <w:rPr>
          <w:rFonts w:cs="B Nazanin"/>
          <w:color w:val="000000" w:themeColor="text1"/>
          <w:sz w:val="26"/>
          <w:szCs w:val="26"/>
          <w:rtl/>
        </w:rPr>
        <w:t>پایگاه تغذیه سالم می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 ت</w:t>
      </w:r>
      <w:r w:rsidRPr="0042136E">
        <w:rPr>
          <w:rFonts w:cs="B Nazanin"/>
          <w:color w:val="000000" w:themeColor="text1"/>
          <w:sz w:val="26"/>
          <w:szCs w:val="26"/>
          <w:rtl/>
        </w:rPr>
        <w:t xml:space="preserve">واند برابر با قانون 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اصلاحيه </w:t>
      </w:r>
      <w:r w:rsidRPr="0042136E">
        <w:rPr>
          <w:rFonts w:cs="B Nazanin"/>
          <w:color w:val="000000" w:themeColor="text1"/>
          <w:sz w:val="26"/>
          <w:szCs w:val="26"/>
          <w:rtl/>
        </w:rPr>
        <w:t>ماده 13 قانون مواد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Pr="0042136E">
        <w:rPr>
          <w:rFonts w:cs="B Nazanin"/>
          <w:color w:val="000000" w:themeColor="text1"/>
          <w:sz w:val="26"/>
          <w:szCs w:val="26"/>
          <w:rtl/>
        </w:rPr>
        <w:t>خوراکی، آشامیدنی، آرایشی و بهداشتی اقدام نماید.</w:t>
      </w:r>
    </w:p>
    <w:p w14:paraId="31EACE34" w14:textId="407D9F4E" w:rsidR="008B3CC5" w:rsidRPr="0042136E" w:rsidRDefault="008B3CC5" w:rsidP="00227FE8">
      <w:pPr>
        <w:pStyle w:val="ListParagraph"/>
        <w:numPr>
          <w:ilvl w:val="0"/>
          <w:numId w:val="15"/>
        </w:numPr>
        <w:ind w:left="408"/>
        <w:jc w:val="both"/>
        <w:rPr>
          <w:rFonts w:cs="B Nazanin"/>
          <w:color w:val="000000" w:themeColor="text1"/>
          <w:sz w:val="26"/>
          <w:szCs w:val="26"/>
        </w:rPr>
      </w:pPr>
      <w:r w:rsidRPr="0042136E">
        <w:rPr>
          <w:rFonts w:cs="B Nazanin"/>
          <w:color w:val="000000" w:themeColor="text1"/>
          <w:sz w:val="26"/>
          <w:szCs w:val="26"/>
          <w:rtl/>
        </w:rPr>
        <w:t>بازد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42136E">
        <w:rPr>
          <w:rFonts w:cs="B Nazanin" w:hint="eastAsia"/>
          <w:color w:val="000000" w:themeColor="text1"/>
          <w:sz w:val="26"/>
          <w:szCs w:val="26"/>
          <w:rtl/>
        </w:rPr>
        <w:t>د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 مشترک فصلی </w:t>
      </w:r>
      <w:r w:rsidRPr="0042136E">
        <w:rPr>
          <w:rFonts w:cs="B Nazanin"/>
          <w:color w:val="000000" w:themeColor="text1"/>
          <w:sz w:val="26"/>
          <w:szCs w:val="26"/>
          <w:rtl/>
        </w:rPr>
        <w:t>(پا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>یی</w:t>
      </w:r>
      <w:r w:rsidRPr="0042136E">
        <w:rPr>
          <w:rFonts w:cs="B Nazanin" w:hint="eastAsia"/>
          <w:color w:val="000000" w:themeColor="text1"/>
          <w:sz w:val="26"/>
          <w:szCs w:val="26"/>
          <w:rtl/>
        </w:rPr>
        <w:t>ز،</w:t>
      </w:r>
      <w:r w:rsidRPr="0042136E">
        <w:rPr>
          <w:rFonts w:cs="B Nazanin"/>
          <w:color w:val="000000" w:themeColor="text1"/>
          <w:sz w:val="26"/>
          <w:szCs w:val="26"/>
          <w:rtl/>
        </w:rPr>
        <w:t xml:space="preserve"> زمستان و بهار) از حداقل 3 مدرسه توسط واحد 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بهبود </w:t>
      </w:r>
      <w:r w:rsidRPr="0042136E">
        <w:rPr>
          <w:rFonts w:cs="B Nazanin"/>
          <w:color w:val="000000" w:themeColor="text1"/>
          <w:sz w:val="26"/>
          <w:szCs w:val="26"/>
          <w:rtl/>
        </w:rPr>
        <w:t>تغذ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42136E">
        <w:rPr>
          <w:rFonts w:cs="B Nazanin" w:hint="eastAsia"/>
          <w:color w:val="000000" w:themeColor="text1"/>
          <w:sz w:val="26"/>
          <w:szCs w:val="26"/>
          <w:rtl/>
        </w:rPr>
        <w:t>ه</w:t>
      </w:r>
      <w:r w:rsidRPr="0042136E">
        <w:rPr>
          <w:rFonts w:cs="B Nazanin"/>
          <w:color w:val="000000" w:themeColor="text1"/>
          <w:sz w:val="26"/>
          <w:szCs w:val="26"/>
          <w:rtl/>
        </w:rPr>
        <w:t xml:space="preserve"> ستاد 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مرکز بهداشت </w:t>
      </w:r>
      <w:r w:rsidRPr="0042136E">
        <w:rPr>
          <w:rFonts w:cs="B Nazanin"/>
          <w:color w:val="000000" w:themeColor="text1"/>
          <w:sz w:val="26"/>
          <w:szCs w:val="26"/>
          <w:rtl/>
        </w:rPr>
        <w:t>شهرستان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، واحد سلامت و تندرستی اداره </w:t>
      </w:r>
      <w:r w:rsidRPr="0042136E">
        <w:rPr>
          <w:rFonts w:cs="B Nazanin"/>
          <w:color w:val="000000" w:themeColor="text1"/>
          <w:sz w:val="26"/>
          <w:szCs w:val="26"/>
          <w:rtl/>
        </w:rPr>
        <w:t xml:space="preserve">آموزش و پرورش </w:t>
      </w:r>
      <w:r w:rsidRPr="0042136E">
        <w:rPr>
          <w:rFonts w:cs="B Nazanin" w:hint="cs"/>
          <w:color w:val="000000" w:themeColor="text1"/>
          <w:sz w:val="26"/>
          <w:szCs w:val="26"/>
          <w:rtl/>
        </w:rPr>
        <w:t>شهرستان  باید انجام گردد.</w:t>
      </w:r>
    </w:p>
    <w:p w14:paraId="17F57FD4" w14:textId="06A68529" w:rsidR="008B3CC5" w:rsidRPr="0042136E" w:rsidRDefault="008B3CC5" w:rsidP="00227FE8">
      <w:pPr>
        <w:pStyle w:val="ListParagraph"/>
        <w:numPr>
          <w:ilvl w:val="0"/>
          <w:numId w:val="15"/>
        </w:numPr>
        <w:ind w:left="408"/>
        <w:jc w:val="both"/>
        <w:rPr>
          <w:rFonts w:cs="B Nazanin"/>
          <w:color w:val="000000" w:themeColor="text1"/>
          <w:sz w:val="26"/>
          <w:szCs w:val="26"/>
          <w:rtl/>
        </w:rPr>
      </w:pP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کارشناس تغذیه مرکز خدمات جامع سلامت باید  حداقل  در 10 درصد از بازرسی های پایگاه تغذیه سالم مدارس تحت پوشش، همراه کارشناس بهداشت محیط حضور داشته باشد. </w:t>
      </w:r>
    </w:p>
    <w:p w14:paraId="4035A0D0" w14:textId="78144CEE" w:rsidR="008B3CC5" w:rsidRPr="0042136E" w:rsidRDefault="008B3CC5" w:rsidP="00227FE8">
      <w:pPr>
        <w:pStyle w:val="ListParagraph"/>
        <w:numPr>
          <w:ilvl w:val="0"/>
          <w:numId w:val="15"/>
        </w:numPr>
        <w:ind w:left="408"/>
        <w:jc w:val="both"/>
        <w:rPr>
          <w:rFonts w:cs="B Nazanin"/>
          <w:color w:val="000000" w:themeColor="text1"/>
          <w:sz w:val="26"/>
          <w:szCs w:val="26"/>
        </w:rPr>
      </w:pPr>
      <w:r w:rsidRPr="0042136E">
        <w:rPr>
          <w:rFonts w:cs="B Nazanin" w:hint="cs"/>
          <w:color w:val="000000" w:themeColor="text1"/>
          <w:sz w:val="26"/>
          <w:szCs w:val="26"/>
          <w:rtl/>
        </w:rPr>
        <w:t xml:space="preserve">در مدارس جهت نظارت بر فعالیت پایگاه در خصوص عرضه مواد غذایی مجاز و ... با صلاحدید مدیریت آموزشگاه از ظرفیت تشکل های دانش آموزی (سفیران سلامت تغذیه) و انجمن اولیا و مربیان استفاده گردد.   </w:t>
      </w:r>
    </w:p>
    <w:p w14:paraId="6241070A" w14:textId="2EC6A088" w:rsidR="008B3CC5" w:rsidRDefault="008B3CC5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0BF269C4" w14:textId="77777777" w:rsidR="000B7487" w:rsidRDefault="000B748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2A8FDB1B" w14:textId="1F142D4E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6BD5607D" w14:textId="77777777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73E398C3" w14:textId="7B1C69F2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7D686CB1" w14:textId="19237F03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2A1ECC3F" w14:textId="77777777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7A8E4FCB" w14:textId="77777777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409826D1" w14:textId="7DADD911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2815F45F" w14:textId="77777777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6D4CAF2F" w14:textId="6A24D546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31E993A3" w14:textId="042BF843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68D1ADE7" w14:textId="7EBC63CA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4F096104" w14:textId="610B23F0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58A7A198" w14:textId="39A4A3EE" w:rsidR="000F4C1A" w:rsidRDefault="000F4C1A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7C31C5F0" w14:textId="30E01881" w:rsidR="000F4C1A" w:rsidRDefault="000F4C1A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2018CB0E" w14:textId="1397E46E" w:rsidR="000F4C1A" w:rsidRDefault="000F4C1A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06BFBB54" w14:textId="77777777" w:rsidR="000F4C1A" w:rsidRDefault="000F4C1A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35DBB816" w14:textId="77777777" w:rsidR="003B6207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2E03DA27" w14:textId="6BA45FFF" w:rsidR="003B6207" w:rsidRPr="00A809EC" w:rsidRDefault="003B6207" w:rsidP="007D0D6C">
      <w:pPr>
        <w:ind w:left="-17"/>
        <w:jc w:val="both"/>
        <w:rPr>
          <w:rFonts w:cs="B Nazanin"/>
          <w:color w:val="000000" w:themeColor="text1"/>
          <w:sz w:val="26"/>
          <w:szCs w:val="26"/>
          <w:rtl/>
        </w:rPr>
      </w:pPr>
    </w:p>
    <w:p w14:paraId="18FB7F53" w14:textId="77777777" w:rsidR="0082339B" w:rsidRDefault="0082339B" w:rsidP="003876DB">
      <w:pPr>
        <w:jc w:val="both"/>
        <w:rPr>
          <w:rFonts w:cs="B Titr"/>
          <w:b/>
          <w:bCs/>
          <w:color w:val="000000" w:themeColor="text1"/>
        </w:rPr>
      </w:pPr>
    </w:p>
    <w:p w14:paraId="16CB1E8F" w14:textId="77777777" w:rsidR="0082339B" w:rsidRDefault="0082339B" w:rsidP="003876DB">
      <w:pPr>
        <w:jc w:val="both"/>
        <w:rPr>
          <w:rFonts w:cs="B Titr"/>
          <w:b/>
          <w:bCs/>
          <w:color w:val="000000" w:themeColor="text1"/>
        </w:rPr>
      </w:pPr>
    </w:p>
    <w:p w14:paraId="6921F656" w14:textId="6B2991CD" w:rsidR="003434AF" w:rsidRPr="003876DB" w:rsidRDefault="0082339B" w:rsidP="003876DB">
      <w:pPr>
        <w:jc w:val="both"/>
        <w:rPr>
          <w:rFonts w:cs="B Titr"/>
          <w:b/>
          <w:bCs/>
          <w:color w:val="000000" w:themeColor="text1"/>
          <w:rtl/>
        </w:rPr>
      </w:pPr>
      <w:r>
        <w:rPr>
          <w:rFonts w:cs="B Titr"/>
          <w:b/>
          <w:bCs/>
          <w:noProof/>
          <w:color w:val="000000" w:themeColor="text1"/>
          <w:lang w:eastAsia="en-US" w:bidi="ar-SA"/>
        </w:rPr>
        <w:lastRenderedPageBreak/>
        <w:drawing>
          <wp:anchor distT="0" distB="0" distL="114300" distR="114300" simplePos="0" relativeHeight="251746304" behindDoc="1" locked="0" layoutInCell="1" allowOverlap="1" wp14:anchorId="208D9B64" wp14:editId="430551C7">
            <wp:simplePos x="0" y="0"/>
            <wp:positionH relativeFrom="column">
              <wp:posOffset>1495425</wp:posOffset>
            </wp:positionH>
            <wp:positionV relativeFrom="paragraph">
              <wp:posOffset>-190500</wp:posOffset>
            </wp:positionV>
            <wp:extent cx="1323141" cy="7048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908" cy="71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B Nazanin"/>
          <w:b/>
          <w:bCs/>
          <w:noProof/>
          <w:color w:val="000000" w:themeColor="text1"/>
          <w:sz w:val="28"/>
          <w:szCs w:val="28"/>
          <w:lang w:eastAsia="en-US" w:bidi="ar-SA"/>
        </w:rPr>
        <w:drawing>
          <wp:anchor distT="0" distB="0" distL="114300" distR="114300" simplePos="0" relativeHeight="251736064" behindDoc="1" locked="0" layoutInCell="1" allowOverlap="1" wp14:anchorId="00380FE8" wp14:editId="5029C0DB">
            <wp:simplePos x="0" y="0"/>
            <wp:positionH relativeFrom="column">
              <wp:posOffset>2752725</wp:posOffset>
            </wp:positionH>
            <wp:positionV relativeFrom="paragraph">
              <wp:posOffset>-190500</wp:posOffset>
            </wp:positionV>
            <wp:extent cx="942975" cy="77152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4AF" w:rsidRPr="003876DB">
        <w:rPr>
          <w:rFonts w:cs="B Titr" w:hint="cs"/>
          <w:b/>
          <w:bCs/>
          <w:color w:val="000000" w:themeColor="text1"/>
          <w:rtl/>
        </w:rPr>
        <w:t xml:space="preserve"> پیوست</w:t>
      </w:r>
      <w:r w:rsidR="003434AF" w:rsidRPr="003876DB">
        <w:rPr>
          <w:rFonts w:cs="B Titr" w:hint="cs"/>
          <w:b/>
          <w:bCs/>
          <w:color w:val="000000" w:themeColor="text1"/>
          <w:rtl/>
        </w:rPr>
        <w:softHyphen/>
        <w:t>ها</w:t>
      </w:r>
    </w:p>
    <w:p w14:paraId="2F028B73" w14:textId="505221F5" w:rsidR="003434AF" w:rsidRDefault="0082339B" w:rsidP="007D0D6C">
      <w:pPr>
        <w:jc w:val="both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noProof/>
          <w:color w:val="000000" w:themeColor="text1"/>
          <w:lang w:eastAsia="en-US" w:bidi="ar-SA"/>
        </w:rPr>
        <w:drawing>
          <wp:anchor distT="0" distB="0" distL="114300" distR="114300" simplePos="0" relativeHeight="251745280" behindDoc="0" locked="0" layoutInCell="1" allowOverlap="1" wp14:anchorId="653E6446" wp14:editId="2599BD67">
            <wp:simplePos x="0" y="0"/>
            <wp:positionH relativeFrom="column">
              <wp:posOffset>7380605</wp:posOffset>
            </wp:positionH>
            <wp:positionV relativeFrom="paragraph">
              <wp:posOffset>0</wp:posOffset>
            </wp:positionV>
            <wp:extent cx="1645656" cy="795646"/>
            <wp:effectExtent l="0" t="0" r="0" b="50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56" cy="79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76746A" w14:textId="2D90C28C" w:rsidR="008B3CC5" w:rsidRPr="00C66866" w:rsidRDefault="008B3CC5" w:rsidP="007D0D6C">
      <w:pPr>
        <w:jc w:val="both"/>
        <w:rPr>
          <w:rFonts w:cs="B Titr"/>
          <w:color w:val="000000" w:themeColor="text1"/>
          <w:rtl/>
        </w:rPr>
      </w:pPr>
      <w:r w:rsidRPr="00C66866">
        <w:rPr>
          <w:rFonts w:cs="B Titr" w:hint="cs"/>
          <w:color w:val="000000" w:themeColor="text1"/>
          <w:rtl/>
        </w:rPr>
        <w:t>فرم</w:t>
      </w:r>
      <w:r>
        <w:rPr>
          <w:rFonts w:cs="B Titr" w:hint="cs"/>
          <w:color w:val="000000" w:themeColor="text1"/>
          <w:rtl/>
        </w:rPr>
        <w:t xml:space="preserve"> ثبت مشاهدات بازديد از پايگاه </w:t>
      </w:r>
      <w:r w:rsidRPr="00C66866">
        <w:rPr>
          <w:rFonts w:cs="B Titr" w:hint="cs"/>
          <w:color w:val="000000" w:themeColor="text1"/>
          <w:rtl/>
        </w:rPr>
        <w:t>تغذيه سالم مدارس</w:t>
      </w:r>
    </w:p>
    <w:p w14:paraId="145CBD22" w14:textId="74B98B48" w:rsidR="008B3CC5" w:rsidRDefault="00FF302A" w:rsidP="007D0D6C">
      <w:pPr>
        <w:jc w:val="both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Zar"/>
          <w:b/>
          <w:bCs/>
          <w:noProof/>
          <w:sz w:val="28"/>
          <w:szCs w:val="28"/>
          <w:rtl/>
          <w:lang w:eastAsia="en-US"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0DB5F5" wp14:editId="00FD990E">
                <wp:simplePos x="0" y="0"/>
                <wp:positionH relativeFrom="column">
                  <wp:posOffset>-171450</wp:posOffset>
                </wp:positionH>
                <wp:positionV relativeFrom="paragraph">
                  <wp:posOffset>106045</wp:posOffset>
                </wp:positionV>
                <wp:extent cx="6345555" cy="1533525"/>
                <wp:effectExtent l="19050" t="19050" r="17145" b="28575"/>
                <wp:wrapNone/>
                <wp:docPr id="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5555" cy="1533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33DCE4" w14:textId="77777777" w:rsidR="00390502" w:rsidRPr="00946E8B" w:rsidRDefault="00390502" w:rsidP="008B3CC5">
                            <w:pPr>
                              <w:spacing w:before="240"/>
                              <w:rPr>
                                <w:rFonts w:cs="B Zar"/>
                                <w:sz w:val="20"/>
                                <w:szCs w:val="20"/>
                              </w:rPr>
                            </w:pP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نام استان:                     شهرستان/منطقه:                    سال تحصیلی:                            نام آموزشگاه :               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جنسیت : دختر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0608380A" wp14:editId="045A9CF2">
                                  <wp:extent cx="132080" cy="121285"/>
                                  <wp:effectExtent l="0" t="0" r="1270" b="0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080" cy="1212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پسر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2343A411" wp14:editId="74F9E3D5">
                                  <wp:extent cx="148628" cy="135925"/>
                                  <wp:effectExtent l="19050" t="0" r="3772" b="0"/>
                                  <wp:docPr id="74" name="Picture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628" cy="13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نام و نام خانوادگی مدیر آموزشگاه:                          شماره تماس مدیر:                             نوبت :  1 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31A66368" wp14:editId="57405E87">
                                  <wp:extent cx="148590" cy="135890"/>
                                  <wp:effectExtent l="19050" t="0" r="3810" b="0"/>
                                  <wp:docPr id="7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2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5B774166" wp14:editId="0914D687">
                                  <wp:extent cx="148590" cy="135890"/>
                                  <wp:effectExtent l="19050" t="0" r="3810" b="0"/>
                                  <wp:docPr id="7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نوع مدرسه : دولتی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7F769ECE" wp14:editId="04B733A9">
                                  <wp:extent cx="148590" cy="135890"/>
                                  <wp:effectExtent l="19050" t="0" r="3810" b="0"/>
                                  <wp:docPr id="77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غیردولتی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03458063" wp14:editId="1C5B0CF7">
                                  <wp:extent cx="149225" cy="139065"/>
                                  <wp:effectExtent l="19050" t="0" r="3175" b="0"/>
                                  <wp:docPr id="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225" cy="139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مقطع تحصیلی : ابتدایی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6C0D1FA5" wp14:editId="4E83EB76">
                                  <wp:extent cx="148590" cy="135890"/>
                                  <wp:effectExtent l="19050" t="0" r="3810" b="0"/>
                                  <wp:docPr id="79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متوسطه 1 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35ECE4B6" wp14:editId="5C0EE199">
                                  <wp:extent cx="148590" cy="135890"/>
                                  <wp:effectExtent l="19050" t="0" r="3810" b="0"/>
                                  <wp:docPr id="80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متوسطه 2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41F18F5C" wp14:editId="6B15A206">
                                  <wp:extent cx="148590" cy="135890"/>
                                  <wp:effectExtent l="19050" t="0" r="3810" b="0"/>
                                  <wp:docPr id="81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آدرس دقیق مدرسه: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              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946E8B"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نام و نام خانوادگی مراقب سلامت:                                                     </w:t>
                            </w:r>
                            <w:r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تعداد روزهای حضور مراقب سلامت در مدرسه:</w:t>
                            </w:r>
                            <w:r w:rsidRPr="00946E8B"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               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پایگاه تغذیه سالم: دارد 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37F5A5B5" wp14:editId="65E2EF63">
                                  <wp:extent cx="148590" cy="135890"/>
                                  <wp:effectExtent l="19050" t="0" r="3810" b="0"/>
                                  <wp:docPr id="82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ندارد </w:t>
                            </w:r>
                            <w:r w:rsidRPr="00946E8B">
                              <w:rPr>
                                <w:rFonts w:cs="B Zar" w:hint="cs"/>
                                <w:noProof/>
                                <w:sz w:val="20"/>
                                <w:szCs w:val="20"/>
                                <w:rtl/>
                                <w:lang w:eastAsia="en-US" w:bidi="ar-SA"/>
                              </w:rPr>
                              <w:drawing>
                                <wp:inline distT="0" distB="0" distL="0" distR="0" wp14:anchorId="4E06929D" wp14:editId="6D336F38">
                                  <wp:extent cx="148590" cy="135890"/>
                                  <wp:effectExtent l="19050" t="0" r="3810" b="0"/>
                                  <wp:docPr id="83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46E8B"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      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46E8B">
                              <w:rPr>
                                <w:rFonts w:cs="B Z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6E8B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نام و نام خانوادگی مسئول پایگاه :                             شماره و تاریخ مجوز فعالیت پایگاه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80DB5F5" id="AutoShape 2" o:spid="_x0000_s1029" style="position:absolute;left:0;text-align:left;margin-left:-13.5pt;margin-top:8.35pt;width:499.65pt;height:12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" strokeweight="2.25pt">
                <v:textbox>
                  <w:txbxContent>
                    <w:p w14:paraId="1C33DCE4" w14:textId="77777777" w:rsidR="00390502" w:rsidRPr="00946E8B" w:rsidRDefault="00390502" w:rsidP="008B3CC5">
                      <w:pPr>
                        <w:spacing w:before="240"/>
                        <w:rPr>
                          <w:rFonts w:cs="B Zar"/>
                          <w:sz w:val="20"/>
                          <w:szCs w:val="20"/>
                        </w:rPr>
                      </w:pP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نام استان:                     شهرستان/منطقه:                    سال تحصیلی:                            نام آموزشگاه :               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جنسیت : دختر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0608380A" wp14:editId="045A9CF2">
                            <wp:extent cx="132080" cy="121285"/>
                            <wp:effectExtent l="0" t="0" r="1270" b="0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080" cy="1212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پسر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2343A411" wp14:editId="74F9E3D5">
                            <wp:extent cx="148628" cy="135925"/>
                            <wp:effectExtent l="19050" t="0" r="3772" b="0"/>
                            <wp:docPr id="74" name="Picture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628" cy="13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نام و نام خانوادگی مدیر آموزشگاه:                          شماره تماس مدیر:                             نوبت :  1 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31A66368" wp14:editId="57405E87">
                            <wp:extent cx="148590" cy="135890"/>
                            <wp:effectExtent l="19050" t="0" r="3810" b="0"/>
                            <wp:docPr id="7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2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5B774166" wp14:editId="0914D687">
                            <wp:extent cx="148590" cy="135890"/>
                            <wp:effectExtent l="19050" t="0" r="3810" b="0"/>
                            <wp:docPr id="7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نوع مدرسه : دولتی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7F769ECE" wp14:editId="04B733A9">
                            <wp:extent cx="148590" cy="135890"/>
                            <wp:effectExtent l="19050" t="0" r="3810" b="0"/>
                            <wp:docPr id="77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غیردولتی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03458063" wp14:editId="1C5B0CF7">
                            <wp:extent cx="149225" cy="139065"/>
                            <wp:effectExtent l="19050" t="0" r="3175" b="0"/>
                            <wp:docPr id="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225" cy="139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مقطع تحصیلی : ابتدایی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6C0D1FA5" wp14:editId="4E83EB76">
                            <wp:extent cx="148590" cy="135890"/>
                            <wp:effectExtent l="19050" t="0" r="3810" b="0"/>
                            <wp:docPr id="79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متوسطه 1 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35ECE4B6" wp14:editId="5C0EE199">
                            <wp:extent cx="148590" cy="135890"/>
                            <wp:effectExtent l="19050" t="0" r="3810" b="0"/>
                            <wp:docPr id="80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متوسطه 2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41F18F5C" wp14:editId="6B15A206">
                            <wp:extent cx="148590" cy="135890"/>
                            <wp:effectExtent l="19050" t="0" r="3810" b="0"/>
                            <wp:docPr id="81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آدرس دقیق مدرسه: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          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                              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946E8B">
                        <w:rPr>
                          <w:rFonts w:cs="B Zar"/>
                          <w:sz w:val="20"/>
                          <w:szCs w:val="20"/>
                        </w:rPr>
                        <w:t xml:space="preserve">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نام و نام خانوادگی مراقب سلامت:                                                     </w:t>
                      </w:r>
                      <w:r>
                        <w:rPr>
                          <w:rFonts w:cs="B Zar"/>
                          <w:sz w:val="20"/>
                          <w:szCs w:val="20"/>
                        </w:rPr>
                        <w:t xml:space="preserve">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تعداد روزهای حضور مراقب سلامت در مدرسه:</w:t>
                      </w:r>
                      <w:r w:rsidRPr="00946E8B">
                        <w:rPr>
                          <w:rFonts w:cs="B Zar"/>
                          <w:sz w:val="20"/>
                          <w:szCs w:val="20"/>
                        </w:rPr>
                        <w:t xml:space="preserve">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       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               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پایگاه تغذیه سالم: دارد 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37F5A5B5" wp14:editId="65E2EF63">
                            <wp:extent cx="148590" cy="135890"/>
                            <wp:effectExtent l="19050" t="0" r="3810" b="0"/>
                            <wp:docPr id="82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ندارد </w:t>
                      </w:r>
                      <w:r w:rsidRPr="00946E8B">
                        <w:rPr>
                          <w:rFonts w:cs="B Zar" w:hint="cs"/>
                          <w:noProof/>
                          <w:sz w:val="20"/>
                          <w:szCs w:val="20"/>
                          <w:rtl/>
                          <w:lang w:eastAsia="en-US" w:bidi="ar-SA"/>
                        </w:rPr>
                        <w:drawing>
                          <wp:inline distT="0" distB="0" distL="0" distR="0" wp14:anchorId="4E06929D" wp14:editId="6D336F38">
                            <wp:extent cx="148590" cy="135890"/>
                            <wp:effectExtent l="19050" t="0" r="3810" b="0"/>
                            <wp:docPr id="83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" cy="1358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46E8B">
                        <w:rPr>
                          <w:rFonts w:cs="B Zar"/>
                          <w:sz w:val="20"/>
                          <w:szCs w:val="20"/>
                        </w:rPr>
                        <w:t xml:space="preserve">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      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46E8B">
                        <w:rPr>
                          <w:rFonts w:cs="B Zar"/>
                          <w:sz w:val="20"/>
                          <w:szCs w:val="20"/>
                        </w:rPr>
                        <w:t xml:space="preserve"> </w:t>
                      </w:r>
                      <w:r w:rsidRPr="00946E8B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نام و نام خانوادگی مسئول پایگاه :                             شماره و تاریخ مجوز فعالیت پایگاه 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D084C9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0E82FF25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5282E60A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00048564" w14:textId="77777777" w:rsidR="00FF302A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487E066C" w14:textId="77777777" w:rsidR="00FF302A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Y="117"/>
        <w:bidiVisual/>
        <w:tblW w:w="9540" w:type="dxa"/>
        <w:tblLayout w:type="fixed"/>
        <w:tblLook w:val="04A0" w:firstRow="1" w:lastRow="0" w:firstColumn="1" w:lastColumn="0" w:noHBand="0" w:noVBand="1"/>
      </w:tblPr>
      <w:tblGrid>
        <w:gridCol w:w="450"/>
        <w:gridCol w:w="5940"/>
        <w:gridCol w:w="1710"/>
        <w:gridCol w:w="1440"/>
      </w:tblGrid>
      <w:tr w:rsidR="00FF302A" w:rsidRPr="00806932" w14:paraId="66011376" w14:textId="77777777" w:rsidTr="00FF302A">
        <w:tc>
          <w:tcPr>
            <w:tcW w:w="639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63B3359" w14:textId="77777777" w:rsidR="00FF302A" w:rsidRPr="00806932" w:rsidRDefault="00FF302A" w:rsidP="007D0D6C">
            <w:pPr>
              <w:jc w:val="both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806932">
              <w:rPr>
                <w:rFonts w:cs="B Titr" w:hint="cs"/>
                <w:b/>
                <w:bCs/>
                <w:sz w:val="16"/>
                <w:szCs w:val="16"/>
                <w:rtl/>
              </w:rPr>
              <w:t>متن مواد آیین نامه</w:t>
            </w:r>
          </w:p>
        </w:tc>
        <w:tc>
          <w:tcPr>
            <w:tcW w:w="1710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682DAF9A" w14:textId="77777777" w:rsidR="00FF302A" w:rsidRPr="00806932" w:rsidRDefault="00FF302A" w:rsidP="007D0D6C">
            <w:pPr>
              <w:jc w:val="both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806932">
              <w:rPr>
                <w:rFonts w:cs="B Titr" w:hint="cs"/>
                <w:b/>
                <w:bCs/>
                <w:sz w:val="16"/>
                <w:szCs w:val="16"/>
                <w:rtl/>
              </w:rPr>
              <w:t>تاریخ بازدید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BB691B8" w14:textId="77777777" w:rsidR="00FF302A" w:rsidRPr="00806932" w:rsidRDefault="00FF302A" w:rsidP="007D0D6C">
            <w:pPr>
              <w:jc w:val="both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806932">
              <w:rPr>
                <w:rFonts w:cs="B Titr" w:hint="cs"/>
                <w:b/>
                <w:bCs/>
                <w:sz w:val="16"/>
                <w:szCs w:val="16"/>
                <w:rtl/>
              </w:rPr>
              <w:t>تاریخ بازدید</w:t>
            </w:r>
          </w:p>
        </w:tc>
      </w:tr>
      <w:tr w:rsidR="00FF302A" w:rsidRPr="00806932" w14:paraId="27C9DBF2" w14:textId="77777777" w:rsidTr="00FF302A">
        <w:tc>
          <w:tcPr>
            <w:tcW w:w="639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52548AFB" w14:textId="77777777" w:rsidR="00FF302A" w:rsidRPr="00806932" w:rsidRDefault="00FF302A" w:rsidP="007D0D6C">
            <w:pPr>
              <w:jc w:val="both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064955B" w14:textId="77777777" w:rsidR="00FF302A" w:rsidRPr="00806932" w:rsidRDefault="00FF302A" w:rsidP="007D0D6C">
            <w:pPr>
              <w:jc w:val="both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DC2732F" w14:textId="77777777" w:rsidR="00FF302A" w:rsidRPr="00806932" w:rsidRDefault="00FF302A" w:rsidP="007D0D6C">
            <w:pPr>
              <w:jc w:val="both"/>
              <w:rPr>
                <w:rFonts w:cs="2  Titr"/>
                <w:sz w:val="16"/>
                <w:szCs w:val="16"/>
                <w:rtl/>
              </w:rPr>
            </w:pPr>
          </w:p>
        </w:tc>
      </w:tr>
      <w:tr w:rsidR="00FF302A" w:rsidRPr="00806932" w14:paraId="586C5B89" w14:textId="77777777" w:rsidTr="00FF302A">
        <w:tc>
          <w:tcPr>
            <w:tcW w:w="450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06078EC9" w14:textId="77777777" w:rsidR="00FF302A" w:rsidRPr="00806932" w:rsidRDefault="00FF302A" w:rsidP="007D0D6C">
            <w:pPr>
              <w:ind w:left="113" w:right="113"/>
              <w:jc w:val="both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806932">
              <w:rPr>
                <w:rFonts w:cs="B Zar" w:hint="cs"/>
                <w:b/>
                <w:bCs/>
                <w:sz w:val="16"/>
                <w:szCs w:val="16"/>
                <w:rtl/>
              </w:rPr>
              <w:t>متصدی عرضه مواد غذایی</w:t>
            </w:r>
          </w:p>
        </w:tc>
        <w:tc>
          <w:tcPr>
            <w:tcW w:w="5940" w:type="dxa"/>
            <w:tcBorders>
              <w:top w:val="single" w:sz="18" w:space="0" w:color="auto"/>
            </w:tcBorders>
            <w:vAlign w:val="center"/>
          </w:tcPr>
          <w:p w14:paraId="6AFD6D8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متصدی عرضه مواد غذایی، دوره ی ویژه ی بهداشت عمومی را گذرانده است؟  شماره:</w:t>
            </w:r>
          </w:p>
        </w:tc>
        <w:tc>
          <w:tcPr>
            <w:tcW w:w="1710" w:type="dxa"/>
            <w:tcBorders>
              <w:top w:val="single" w:sz="18" w:space="0" w:color="auto"/>
            </w:tcBorders>
          </w:tcPr>
          <w:p w14:paraId="175F392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AC7D4A9" wp14:editId="0F3648B0">
                  <wp:extent cx="148590" cy="135890"/>
                  <wp:effectExtent l="19050" t="0" r="3810" b="0"/>
                  <wp:docPr id="4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 بلی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08F53FE" wp14:editId="0595F8C4">
                  <wp:extent cx="148590" cy="135890"/>
                  <wp:effectExtent l="19050" t="0" r="3810" b="0"/>
                  <wp:docPr id="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</w:tcPr>
          <w:p w14:paraId="3B20125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575213C" wp14:editId="5988F72D">
                  <wp:extent cx="148590" cy="135890"/>
                  <wp:effectExtent l="19050" t="0" r="3810" b="0"/>
                  <wp:docPr id="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67F6744" wp14:editId="10A98774">
                  <wp:extent cx="148590" cy="135890"/>
                  <wp:effectExtent l="19050" t="0" r="3810" b="0"/>
                  <wp:docPr id="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182088E8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50007EF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3E14C98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متصدی عرضه مواد غذایی ، مجوز عرضه مواد غذایی در آموزشگاه را دارد؟</w:t>
            </w:r>
          </w:p>
        </w:tc>
        <w:tc>
          <w:tcPr>
            <w:tcW w:w="1710" w:type="dxa"/>
          </w:tcPr>
          <w:p w14:paraId="3E838E5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2BE2868" wp14:editId="6421119E">
                  <wp:extent cx="148590" cy="135890"/>
                  <wp:effectExtent l="19050" t="0" r="3810" b="0"/>
                  <wp:docPr id="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3ADD38E" wp14:editId="1E99E3C7">
                  <wp:extent cx="148590" cy="135890"/>
                  <wp:effectExtent l="19050" t="0" r="3810" b="0"/>
                  <wp:docPr id="5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57F97594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0C40012" wp14:editId="4A435D8C">
                  <wp:extent cx="148590" cy="135890"/>
                  <wp:effectExtent l="19050" t="0" r="3810" b="0"/>
                  <wp:docPr id="5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568A7BE" wp14:editId="6AF7DC5E">
                  <wp:extent cx="148590" cy="135890"/>
                  <wp:effectExtent l="19050" t="0" r="3810" b="0"/>
                  <wp:docPr id="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6DBF4C20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3330F37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77F8E52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متصدی عرضه مواد غذایی،کارت معاینه پزشکی معتبردارند؟ شماره :                       تاریخ :</w:t>
            </w:r>
          </w:p>
        </w:tc>
        <w:tc>
          <w:tcPr>
            <w:tcW w:w="1710" w:type="dxa"/>
          </w:tcPr>
          <w:p w14:paraId="227B3F71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1CDF2C4" wp14:editId="14E72358">
                  <wp:extent cx="148590" cy="135890"/>
                  <wp:effectExtent l="19050" t="0" r="3810" b="0"/>
                  <wp:docPr id="5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243AE28" wp14:editId="797CD712">
                  <wp:extent cx="148590" cy="135890"/>
                  <wp:effectExtent l="19050" t="0" r="3810" b="0"/>
                  <wp:docPr id="5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6D3D8FB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553C3A1" wp14:editId="3984CC3C">
                  <wp:extent cx="148590" cy="135890"/>
                  <wp:effectExtent l="19050" t="0" r="3810" b="0"/>
                  <wp:docPr id="5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69BDDFC" wp14:editId="149FCB44">
                  <wp:extent cx="148590" cy="135890"/>
                  <wp:effectExtent l="19050" t="0" r="3810" b="0"/>
                  <wp:docPr id="5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3A09D660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5ED8502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2B87AAA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متصدی عرضه مواد غذایی، رعایت کامل بهداشت فردی و نظافت عمومی محل کار خود را انجام داده است ؟</w:t>
            </w:r>
          </w:p>
        </w:tc>
        <w:tc>
          <w:tcPr>
            <w:tcW w:w="1710" w:type="dxa"/>
            <w:vAlign w:val="center"/>
          </w:tcPr>
          <w:p w14:paraId="0EA9C0C0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145A474" wp14:editId="77C2CB2E">
                  <wp:extent cx="148590" cy="135890"/>
                  <wp:effectExtent l="19050" t="0" r="3810" b="0"/>
                  <wp:docPr id="6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6F9AA23" wp14:editId="3300AF19">
                  <wp:extent cx="148590" cy="135890"/>
                  <wp:effectExtent l="19050" t="0" r="3810" b="0"/>
                  <wp:docPr id="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21544C8F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C4A1644" wp14:editId="014513C9">
                  <wp:extent cx="148590" cy="135890"/>
                  <wp:effectExtent l="19050" t="0" r="3810" b="0"/>
                  <wp:docPr id="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214BAC5" wp14:editId="004DEC9E">
                  <wp:extent cx="148590" cy="135890"/>
                  <wp:effectExtent l="19050" t="0" r="3810" b="0"/>
                  <wp:docPr id="6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599A46A1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26720535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tcBorders>
              <w:bottom w:val="single" w:sz="18" w:space="0" w:color="auto"/>
            </w:tcBorders>
            <w:vAlign w:val="center"/>
          </w:tcPr>
          <w:p w14:paraId="7F3E7E0B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متصدی عرضه مواد غذایی، ملبس به لباس کار تمیز به رنگ سفید می باشد؟</w:t>
            </w:r>
          </w:p>
        </w:tc>
        <w:tc>
          <w:tcPr>
            <w:tcW w:w="1710" w:type="dxa"/>
            <w:tcBorders>
              <w:bottom w:val="single" w:sz="18" w:space="0" w:color="auto"/>
            </w:tcBorders>
          </w:tcPr>
          <w:p w14:paraId="1B766A41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87B0832" wp14:editId="32F632BE">
                  <wp:extent cx="148590" cy="135890"/>
                  <wp:effectExtent l="19050" t="0" r="3810" b="0"/>
                  <wp:docPr id="6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A057D50" wp14:editId="2FA53B2F">
                  <wp:extent cx="148590" cy="135890"/>
                  <wp:effectExtent l="19050" t="0" r="3810" b="0"/>
                  <wp:docPr id="6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</w:tcPr>
          <w:p w14:paraId="28D6F5A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0DC3ABC" wp14:editId="4BC63522">
                  <wp:extent cx="148590" cy="135890"/>
                  <wp:effectExtent l="19050" t="0" r="3810" b="0"/>
                  <wp:docPr id="6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DF1367E" wp14:editId="79C42AC7">
                  <wp:extent cx="148590" cy="135890"/>
                  <wp:effectExtent l="19050" t="0" r="3810" b="0"/>
                  <wp:docPr id="6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460ADAB0" w14:textId="77777777" w:rsidTr="00FF302A">
        <w:tc>
          <w:tcPr>
            <w:tcW w:w="45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947538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tcBorders>
              <w:bottom w:val="single" w:sz="18" w:space="0" w:color="auto"/>
            </w:tcBorders>
            <w:vAlign w:val="center"/>
          </w:tcPr>
          <w:p w14:paraId="706199F1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کارت معاینه پزشکی متصدی و کارت مجوز فعالیت پایگاه در محل مناسب، روی دیوار نصب شده است؟</w:t>
            </w:r>
          </w:p>
        </w:tc>
        <w:tc>
          <w:tcPr>
            <w:tcW w:w="1710" w:type="dxa"/>
            <w:tcBorders>
              <w:bottom w:val="single" w:sz="18" w:space="0" w:color="auto"/>
            </w:tcBorders>
          </w:tcPr>
          <w:p w14:paraId="6B5BA005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5AA1E88" wp14:editId="1A624C8E">
                  <wp:extent cx="148590" cy="135890"/>
                  <wp:effectExtent l="19050" t="0" r="3810" b="0"/>
                  <wp:docPr id="2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81FB4E2" wp14:editId="036B1F04">
                  <wp:extent cx="148590" cy="135890"/>
                  <wp:effectExtent l="19050" t="0" r="3810" b="0"/>
                  <wp:docPr id="19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</w:tcPr>
          <w:p w14:paraId="3516C831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F9198EC" wp14:editId="4FA45F9D">
                  <wp:extent cx="148590" cy="135890"/>
                  <wp:effectExtent l="19050" t="0" r="3810" b="0"/>
                  <wp:docPr id="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FF4E79E" wp14:editId="21669395">
                  <wp:extent cx="148590" cy="135890"/>
                  <wp:effectExtent l="19050" t="0" r="3810" b="0"/>
                  <wp:docPr id="20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34514A57" w14:textId="77777777" w:rsidTr="00FF302A">
        <w:tc>
          <w:tcPr>
            <w:tcW w:w="450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9747871" w14:textId="77777777" w:rsidR="00FF302A" w:rsidRPr="00806932" w:rsidRDefault="00FF302A" w:rsidP="007D0D6C">
            <w:pPr>
              <w:ind w:left="113" w:right="113"/>
              <w:jc w:val="both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806932">
              <w:rPr>
                <w:rFonts w:cs="B Zar" w:hint="cs"/>
                <w:b/>
                <w:bCs/>
                <w:sz w:val="16"/>
                <w:szCs w:val="16"/>
                <w:rtl/>
              </w:rPr>
              <w:t>مواد غذایی</w:t>
            </w:r>
          </w:p>
        </w:tc>
        <w:tc>
          <w:tcPr>
            <w:tcW w:w="5940" w:type="dxa"/>
            <w:tcBorders>
              <w:top w:val="single" w:sz="18" w:space="0" w:color="auto"/>
            </w:tcBorders>
            <w:vAlign w:val="center"/>
          </w:tcPr>
          <w:p w14:paraId="743D4D1B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لیست مواد غذایی قابل عرضه در مدارس در معرض دید دانش آموزان نصب شده است ؟</w:t>
            </w:r>
          </w:p>
        </w:tc>
        <w:tc>
          <w:tcPr>
            <w:tcW w:w="1710" w:type="dxa"/>
            <w:tcBorders>
              <w:top w:val="single" w:sz="18" w:space="0" w:color="auto"/>
            </w:tcBorders>
          </w:tcPr>
          <w:p w14:paraId="6EC3FEA4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7388647" wp14:editId="4E84591D">
                  <wp:extent cx="148590" cy="135890"/>
                  <wp:effectExtent l="19050" t="0" r="3810" b="0"/>
                  <wp:docPr id="30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65B892C" wp14:editId="40AA3C71">
                  <wp:extent cx="148590" cy="135890"/>
                  <wp:effectExtent l="19050" t="0" r="3810" b="0"/>
                  <wp:docPr id="3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</w:tcPr>
          <w:p w14:paraId="700CC0E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DDDA4A0" wp14:editId="1B016558">
                  <wp:extent cx="148590" cy="135890"/>
                  <wp:effectExtent l="19050" t="0" r="3810" b="0"/>
                  <wp:docPr id="3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F99A4EE" wp14:editId="64590EA2">
                  <wp:extent cx="148590" cy="135890"/>
                  <wp:effectExtent l="19050" t="0" r="3810" b="0"/>
                  <wp:docPr id="3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430CB3C6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2D9DBF2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7BB02F4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مواد غذایی مجاز در آموزشگاه عرضه می شود؟</w:t>
            </w:r>
          </w:p>
        </w:tc>
        <w:tc>
          <w:tcPr>
            <w:tcW w:w="1710" w:type="dxa"/>
          </w:tcPr>
          <w:p w14:paraId="7C6CFE90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7934454" wp14:editId="77B11E6F">
                  <wp:extent cx="148590" cy="135890"/>
                  <wp:effectExtent l="19050" t="0" r="3810" b="0"/>
                  <wp:docPr id="3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0E972F2" wp14:editId="76EB9A08">
                  <wp:extent cx="148590" cy="135890"/>
                  <wp:effectExtent l="19050" t="0" r="3810" b="0"/>
                  <wp:docPr id="3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7C6ED5CA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781293B" wp14:editId="41178DE2">
                  <wp:extent cx="148590" cy="135890"/>
                  <wp:effectExtent l="19050" t="0" r="3810" b="0"/>
                  <wp:docPr id="3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FAADB96" wp14:editId="18B6E415">
                  <wp:extent cx="148590" cy="135890"/>
                  <wp:effectExtent l="19050" t="0" r="3810" b="0"/>
                  <wp:docPr id="31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574B2CC6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5959837A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5A15C34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 xml:space="preserve">مواد غذایی عرضه شده در پایگاه دارای نشان سیب، تاریخ انقضا، پروانه ساخت و...مواد بسته بندی شده می باشد؟        </w:t>
            </w:r>
          </w:p>
        </w:tc>
        <w:tc>
          <w:tcPr>
            <w:tcW w:w="1710" w:type="dxa"/>
            <w:vAlign w:val="center"/>
          </w:tcPr>
          <w:p w14:paraId="0FF13A1C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B58C442" wp14:editId="576DEE85">
                  <wp:extent cx="148590" cy="135890"/>
                  <wp:effectExtent l="19050" t="0" r="3810" b="0"/>
                  <wp:docPr id="3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F64364A" wp14:editId="328383C9">
                  <wp:extent cx="148590" cy="135890"/>
                  <wp:effectExtent l="19050" t="0" r="3810" b="0"/>
                  <wp:docPr id="31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344F0A4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A6373C2" wp14:editId="545CCD17">
                  <wp:extent cx="148590" cy="135890"/>
                  <wp:effectExtent l="19050" t="0" r="3810" b="0"/>
                  <wp:docPr id="31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734CFB0" wp14:editId="10104EBC">
                  <wp:extent cx="148590" cy="135890"/>
                  <wp:effectExtent l="19050" t="0" r="3810" b="0"/>
                  <wp:docPr id="3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077367D0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7A018AFB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283DC455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مواد غذایی تاریخ گذشته در محل عرضه ی مواد غذایی نگهداری می شود؟</w:t>
            </w:r>
          </w:p>
        </w:tc>
        <w:tc>
          <w:tcPr>
            <w:tcW w:w="1710" w:type="dxa"/>
          </w:tcPr>
          <w:p w14:paraId="64A1C22D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CA933D3" wp14:editId="623601F6">
                  <wp:extent cx="148590" cy="135890"/>
                  <wp:effectExtent l="19050" t="0" r="3810" b="0"/>
                  <wp:docPr id="31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CF6322D" wp14:editId="1BEFD333">
                  <wp:extent cx="148590" cy="135890"/>
                  <wp:effectExtent l="19050" t="0" r="3810" b="0"/>
                  <wp:docPr id="32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2CA3154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A85FFC0" wp14:editId="61B159BD">
                  <wp:extent cx="148590" cy="135890"/>
                  <wp:effectExtent l="19050" t="0" r="3810" b="0"/>
                  <wp:docPr id="32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BCCA490" wp14:editId="24D220A6">
                  <wp:extent cx="148590" cy="135890"/>
                  <wp:effectExtent l="19050" t="0" r="3810" b="0"/>
                  <wp:docPr id="32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5E0FFF28" w14:textId="77777777" w:rsidTr="00FF302A">
        <w:tc>
          <w:tcPr>
            <w:tcW w:w="45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1623A1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tcBorders>
              <w:bottom w:val="single" w:sz="18" w:space="0" w:color="auto"/>
            </w:tcBorders>
            <w:vAlign w:val="center"/>
          </w:tcPr>
          <w:p w14:paraId="605AEED9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sz w:val="16"/>
                <w:szCs w:val="16"/>
                <w:rtl/>
              </w:rPr>
              <w:t>کلیه ی مواد غذایی فاسد شدنی در یخچال و یا سردخانه نگهداری می شود؟</w:t>
            </w:r>
          </w:p>
        </w:tc>
        <w:tc>
          <w:tcPr>
            <w:tcW w:w="1710" w:type="dxa"/>
            <w:tcBorders>
              <w:bottom w:val="single" w:sz="18" w:space="0" w:color="auto"/>
            </w:tcBorders>
          </w:tcPr>
          <w:p w14:paraId="1B89F61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C3B4F5B" wp14:editId="7A6021BC">
                  <wp:extent cx="148590" cy="135890"/>
                  <wp:effectExtent l="19050" t="0" r="3810" b="0"/>
                  <wp:docPr id="3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4FB14AB" wp14:editId="3F54C933">
                  <wp:extent cx="148590" cy="135890"/>
                  <wp:effectExtent l="19050" t="0" r="3810" b="0"/>
                  <wp:docPr id="3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</w:tcPr>
          <w:p w14:paraId="16B2A27B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2B784A4" wp14:editId="45685C9F">
                  <wp:extent cx="148590" cy="135890"/>
                  <wp:effectExtent l="19050" t="0" r="3810" b="0"/>
                  <wp:docPr id="32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FB61FD2" wp14:editId="18EF8FE3">
                  <wp:extent cx="148590" cy="135890"/>
                  <wp:effectExtent l="19050" t="0" r="3810" b="0"/>
                  <wp:docPr id="32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4C2EF74B" w14:textId="77777777" w:rsidTr="00FF302A">
        <w:tc>
          <w:tcPr>
            <w:tcW w:w="450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6BC7D65" w14:textId="77777777" w:rsidR="00FF302A" w:rsidRPr="00A856B2" w:rsidRDefault="00FF302A" w:rsidP="007D0D6C">
            <w:pPr>
              <w:ind w:left="113" w:right="113"/>
              <w:jc w:val="both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A856B2">
              <w:rPr>
                <w:rFonts w:cs="B Zar" w:hint="cs"/>
                <w:b/>
                <w:bCs/>
                <w:sz w:val="16"/>
                <w:szCs w:val="16"/>
                <w:rtl/>
              </w:rPr>
              <w:t xml:space="preserve">محیط پایگاه </w:t>
            </w:r>
            <w:r w:rsidRPr="00A856B2">
              <w:rPr>
                <w:rFonts w:ascii="Tahoma" w:eastAsia="Times New Roman" w:hAnsi="Tahoma" w:cs="B Zar" w:hint="cs"/>
                <w:color w:val="000000" w:themeColor="text1"/>
                <w:rtl/>
              </w:rPr>
              <w:t xml:space="preserve"> </w:t>
            </w:r>
            <w:r w:rsidRPr="00A856B2">
              <w:rPr>
                <w:rFonts w:cs="B Zar" w:hint="cs"/>
                <w:b/>
                <w:bCs/>
                <w:sz w:val="16"/>
                <w:szCs w:val="16"/>
                <w:rtl/>
              </w:rPr>
              <w:t>تغذیه سالم</w:t>
            </w:r>
          </w:p>
        </w:tc>
        <w:tc>
          <w:tcPr>
            <w:tcW w:w="5940" w:type="dxa"/>
            <w:tcBorders>
              <w:top w:val="single" w:sz="18" w:space="0" w:color="auto"/>
            </w:tcBorders>
            <w:vAlign w:val="center"/>
          </w:tcPr>
          <w:p w14:paraId="282359B2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کف محل عرضه مواد غذایی از جنس مقاوم، صاف، بدون درز و شکاف و قابل شستشو می باشد؟ (کاشی و سرامیک به رنگ روشن)</w:t>
            </w:r>
          </w:p>
        </w:tc>
        <w:tc>
          <w:tcPr>
            <w:tcW w:w="1710" w:type="dxa"/>
            <w:tcBorders>
              <w:top w:val="single" w:sz="18" w:space="0" w:color="auto"/>
            </w:tcBorders>
            <w:vAlign w:val="center"/>
          </w:tcPr>
          <w:p w14:paraId="6F34B88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96FADB7" wp14:editId="0C680C71">
                  <wp:extent cx="148590" cy="135890"/>
                  <wp:effectExtent l="19050" t="0" r="3810" b="0"/>
                  <wp:docPr id="40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EB1FF0E" wp14:editId="5D9271CF">
                  <wp:extent cx="148590" cy="135890"/>
                  <wp:effectExtent l="19050" t="0" r="3810" b="0"/>
                  <wp:docPr id="4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49751E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624F51B" wp14:editId="62DBDDA8">
                  <wp:extent cx="148590" cy="135890"/>
                  <wp:effectExtent l="19050" t="0" r="3810" b="0"/>
                  <wp:docPr id="4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7D34F7F" wp14:editId="709D9054">
                  <wp:extent cx="148590" cy="135890"/>
                  <wp:effectExtent l="19050" t="0" r="3810" b="0"/>
                  <wp:docPr id="4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0D50CDCF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40D1DE4C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4E49F295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دیوار محل عرضه مواد غذایی در آموزشگاه از مصالح مقاوم بوده (کاشی، سرامیک و... به رنگ روشن )و طوری می باشد که از ورود حشرات و جوندگان جلوگیری می نماید؟</w:t>
            </w:r>
          </w:p>
        </w:tc>
        <w:tc>
          <w:tcPr>
            <w:tcW w:w="1710" w:type="dxa"/>
            <w:vAlign w:val="center"/>
          </w:tcPr>
          <w:p w14:paraId="05EC2A54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7B6D482" wp14:editId="6C0371F0">
                  <wp:extent cx="148590" cy="135890"/>
                  <wp:effectExtent l="19050" t="0" r="3810" b="0"/>
                  <wp:docPr id="4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B3707E9" wp14:editId="69375C12">
                  <wp:extent cx="148590" cy="135890"/>
                  <wp:effectExtent l="19050" t="0" r="3810" b="0"/>
                  <wp:docPr id="4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50209715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BD403FF" wp14:editId="5FA9FEDD">
                  <wp:extent cx="148590" cy="135890"/>
                  <wp:effectExtent l="19050" t="0" r="3810" b="0"/>
                  <wp:docPr id="4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7A34B17" wp14:editId="6E846CEC">
                  <wp:extent cx="148590" cy="135890"/>
                  <wp:effectExtent l="19050" t="0" r="3810" b="0"/>
                  <wp:docPr id="41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3BB42AE9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6FF4351E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06A6C59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سطح دیوار محل عرضه مواد غذایی در آموزشگاه صاف ، بدون درز و شکاف به رنگ روشن و قابل شستشو می باشد؟</w:t>
            </w:r>
          </w:p>
        </w:tc>
        <w:tc>
          <w:tcPr>
            <w:tcW w:w="1710" w:type="dxa"/>
            <w:vAlign w:val="center"/>
          </w:tcPr>
          <w:p w14:paraId="46F64DAD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9538315" wp14:editId="43D8A574">
                  <wp:extent cx="148590" cy="135890"/>
                  <wp:effectExtent l="19050" t="0" r="3810" b="0"/>
                  <wp:docPr id="4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9503166" wp14:editId="4484033A">
                  <wp:extent cx="148590" cy="135890"/>
                  <wp:effectExtent l="19050" t="0" r="3810" b="0"/>
                  <wp:docPr id="41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720EC54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77C9480" wp14:editId="2159B078">
                  <wp:extent cx="148590" cy="135890"/>
                  <wp:effectExtent l="19050" t="0" r="3810" b="0"/>
                  <wp:docPr id="41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8D3A764" wp14:editId="3AC958DB">
                  <wp:extent cx="148590" cy="135890"/>
                  <wp:effectExtent l="19050" t="0" r="3810" b="0"/>
                  <wp:docPr id="41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3727E363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09DF03F1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4BA6D91E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پوشش سقف محل عرضه مواد غذایی در آموزشگاه، قابل شستشو و به رنگ روشن می باشد؟</w:t>
            </w:r>
          </w:p>
        </w:tc>
        <w:tc>
          <w:tcPr>
            <w:tcW w:w="1710" w:type="dxa"/>
          </w:tcPr>
          <w:p w14:paraId="5AE41FF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962A5DE" wp14:editId="38822D76">
                  <wp:extent cx="148590" cy="135890"/>
                  <wp:effectExtent l="19050" t="0" r="3810" b="0"/>
                  <wp:docPr id="41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516CC59" wp14:editId="06AA734A">
                  <wp:extent cx="148590" cy="135890"/>
                  <wp:effectExtent l="19050" t="0" r="3810" b="0"/>
                  <wp:docPr id="42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7CAA9520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4158239" wp14:editId="5831A237">
                  <wp:extent cx="148590" cy="135890"/>
                  <wp:effectExtent l="19050" t="0" r="3810" b="0"/>
                  <wp:docPr id="42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3290C33" wp14:editId="58C5A970">
                  <wp:extent cx="148590" cy="135890"/>
                  <wp:effectExtent l="19050" t="0" r="3810" b="0"/>
                  <wp:docPr id="42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6FA1CE6D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104B2310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2D8CC4FA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قفسه بندی به نحو مطلوب و  فاصله ی آنها از سطح زمین حداقل 20 سانتیمتر می باشد؟</w:t>
            </w:r>
          </w:p>
        </w:tc>
        <w:tc>
          <w:tcPr>
            <w:tcW w:w="1710" w:type="dxa"/>
          </w:tcPr>
          <w:p w14:paraId="0C6D6C1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2020E46" wp14:editId="13EA6315">
                  <wp:extent cx="148590" cy="135890"/>
                  <wp:effectExtent l="19050" t="0" r="3810" b="0"/>
                  <wp:docPr id="42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1E7D354" wp14:editId="55A307EB">
                  <wp:extent cx="148590" cy="135890"/>
                  <wp:effectExtent l="19050" t="0" r="3810" b="0"/>
                  <wp:docPr id="4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5CD8437C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A73AA5F" wp14:editId="725BDCD8">
                  <wp:extent cx="148590" cy="135890"/>
                  <wp:effectExtent l="19050" t="0" r="3810" b="0"/>
                  <wp:docPr id="42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9343E9B" wp14:editId="7452AF20">
                  <wp:extent cx="148590" cy="135890"/>
                  <wp:effectExtent l="19050" t="0" r="3810" b="0"/>
                  <wp:docPr id="42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6446A77D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2D791865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9A9AAA4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 xml:space="preserve">قفسه ها  تمیز و قابل نظافت  می باشند؟ </w:t>
            </w:r>
          </w:p>
        </w:tc>
        <w:tc>
          <w:tcPr>
            <w:tcW w:w="1710" w:type="dxa"/>
          </w:tcPr>
          <w:p w14:paraId="1D04282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3155144" wp14:editId="03DB7440">
                  <wp:extent cx="148590" cy="135890"/>
                  <wp:effectExtent l="19050" t="0" r="3810" b="0"/>
                  <wp:docPr id="42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50766DC" wp14:editId="5801D4D2">
                  <wp:extent cx="148590" cy="135890"/>
                  <wp:effectExtent l="19050" t="0" r="3810" b="0"/>
                  <wp:docPr id="42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43851A1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94E6064" wp14:editId="2ED4CFF2">
                  <wp:extent cx="148590" cy="135890"/>
                  <wp:effectExtent l="19050" t="0" r="3810" b="0"/>
                  <wp:docPr id="42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53A34CE" wp14:editId="15089E07">
                  <wp:extent cx="148590" cy="135890"/>
                  <wp:effectExtent l="19050" t="0" r="3810" b="0"/>
                  <wp:docPr id="4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6D7990A4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05945D07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27C1774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در محل عرضه مواد غذایی هیچگونه وسایل اضافی، مستهلک، مستعمل، مواد غذایی غیر قابل مصرف و ضایعات مشاهده نمی گردد؟</w:t>
            </w:r>
          </w:p>
        </w:tc>
        <w:tc>
          <w:tcPr>
            <w:tcW w:w="1710" w:type="dxa"/>
            <w:vAlign w:val="center"/>
          </w:tcPr>
          <w:p w14:paraId="4409152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06A32832" wp14:editId="3C49BBBD">
                  <wp:extent cx="148590" cy="135890"/>
                  <wp:effectExtent l="19050" t="0" r="3810" b="0"/>
                  <wp:docPr id="43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3B416A0" wp14:editId="5ED4F794">
                  <wp:extent cx="148590" cy="135890"/>
                  <wp:effectExtent l="19050" t="0" r="3810" b="0"/>
                  <wp:docPr id="43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2B7CCAB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B2AC18F" wp14:editId="225047CB">
                  <wp:extent cx="148590" cy="135890"/>
                  <wp:effectExtent l="19050" t="0" r="3810" b="0"/>
                  <wp:docPr id="4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CDEFD1A" wp14:editId="11A0BDCB">
                  <wp:extent cx="148590" cy="135890"/>
                  <wp:effectExtent l="19050" t="0" r="3810" b="0"/>
                  <wp:docPr id="4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5EF974C7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6BAECC5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2BE189F5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 xml:space="preserve"> پایگاه بهداشت و تغذیه سالم مجهز به کپسول اطفاء حریق می باشد؟</w:t>
            </w:r>
          </w:p>
        </w:tc>
        <w:tc>
          <w:tcPr>
            <w:tcW w:w="1710" w:type="dxa"/>
          </w:tcPr>
          <w:p w14:paraId="067654F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E9DC539" wp14:editId="65A4098D">
                  <wp:extent cx="148590" cy="135890"/>
                  <wp:effectExtent l="19050" t="0" r="3810" b="0"/>
                  <wp:docPr id="63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10F4B00" wp14:editId="22BD249B">
                  <wp:extent cx="148590" cy="135890"/>
                  <wp:effectExtent l="19050" t="0" r="3810" b="0"/>
                  <wp:docPr id="63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04A592B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D320D79" wp14:editId="143BB985">
                  <wp:extent cx="148590" cy="135890"/>
                  <wp:effectExtent l="19050" t="0" r="3810" b="0"/>
                  <wp:docPr id="6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248DFA2" wp14:editId="50B82C28">
                  <wp:extent cx="148590" cy="135890"/>
                  <wp:effectExtent l="19050" t="0" r="3810" b="0"/>
                  <wp:docPr id="6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6566C50C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2301E66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AF0339E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 xml:space="preserve"> پایگاه بهداشت و تغذیه سالم مجهز به دستشویی می باشد؟</w:t>
            </w:r>
          </w:p>
        </w:tc>
        <w:tc>
          <w:tcPr>
            <w:tcW w:w="1710" w:type="dxa"/>
          </w:tcPr>
          <w:p w14:paraId="0BF8EB19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482E05C" wp14:editId="6BE5FD7D">
                  <wp:extent cx="148590" cy="135890"/>
                  <wp:effectExtent l="19050" t="0" r="3810" b="0"/>
                  <wp:docPr id="63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13A9CF8" wp14:editId="70A4B9F8">
                  <wp:extent cx="148590" cy="135890"/>
                  <wp:effectExtent l="19050" t="0" r="3810" b="0"/>
                  <wp:docPr id="63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675FE87C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A7F643D" wp14:editId="04356FD3">
                  <wp:extent cx="148590" cy="135890"/>
                  <wp:effectExtent l="19050" t="0" r="3810" b="0"/>
                  <wp:docPr id="63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10FA847" wp14:editId="20B76F3B">
                  <wp:extent cx="148590" cy="135890"/>
                  <wp:effectExtent l="19050" t="0" r="3810" b="0"/>
                  <wp:docPr id="63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108B5E7A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32A23BB2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4D8E971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کف پایگاه ، مجهز به کف شور و قابل شستشو می باشد؟</w:t>
            </w:r>
          </w:p>
        </w:tc>
        <w:tc>
          <w:tcPr>
            <w:tcW w:w="1710" w:type="dxa"/>
          </w:tcPr>
          <w:p w14:paraId="60805C5B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832F031" wp14:editId="153565C4">
                  <wp:extent cx="148590" cy="135890"/>
                  <wp:effectExtent l="19050" t="0" r="3810" b="0"/>
                  <wp:docPr id="63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C8DBB23" wp14:editId="24510AA1">
                  <wp:extent cx="148590" cy="135890"/>
                  <wp:effectExtent l="19050" t="0" r="3810" b="0"/>
                  <wp:docPr id="6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3763F3C3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4117EF4" wp14:editId="3E4046E2">
                  <wp:extent cx="148590" cy="135890"/>
                  <wp:effectExtent l="19050" t="0" r="3810" b="0"/>
                  <wp:docPr id="64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2EC29B0" wp14:editId="790819C1">
                  <wp:extent cx="148590" cy="135890"/>
                  <wp:effectExtent l="19050" t="0" r="3810" b="0"/>
                  <wp:docPr id="64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400E7D2E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4DB4319B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4DFE57F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 xml:space="preserve">درها و پنجره ها دارای توری مناسب به منظور جلوگیری از ورود حشرات ، جوندگان و سایر حیوانات می باشند؟          </w:t>
            </w:r>
          </w:p>
        </w:tc>
        <w:tc>
          <w:tcPr>
            <w:tcW w:w="1710" w:type="dxa"/>
            <w:vAlign w:val="center"/>
          </w:tcPr>
          <w:p w14:paraId="6C73F8F9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6D0F2A1" wp14:editId="58F8EB85">
                  <wp:extent cx="148590" cy="135890"/>
                  <wp:effectExtent l="19050" t="0" r="3810" b="0"/>
                  <wp:docPr id="64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0702FC5" wp14:editId="4AE58C55">
                  <wp:extent cx="148590" cy="135890"/>
                  <wp:effectExtent l="19050" t="0" r="3810" b="0"/>
                  <wp:docPr id="6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38235F5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34564B4" wp14:editId="783546B2">
                  <wp:extent cx="148590" cy="135890"/>
                  <wp:effectExtent l="19050" t="0" r="3810" b="0"/>
                  <wp:docPr id="64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EE61DCA" wp14:editId="4D11A36D">
                  <wp:extent cx="148590" cy="135890"/>
                  <wp:effectExtent l="19050" t="0" r="3810" b="0"/>
                  <wp:docPr id="64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2277C081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06E513FF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D3CDFA7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رختکن جهت نگهداری لوازم شخصی  وجود دارد؟</w:t>
            </w:r>
          </w:p>
        </w:tc>
        <w:tc>
          <w:tcPr>
            <w:tcW w:w="1710" w:type="dxa"/>
          </w:tcPr>
          <w:p w14:paraId="435CBE1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8B76CA8" wp14:editId="6FD03D9F">
                  <wp:extent cx="148590" cy="135890"/>
                  <wp:effectExtent l="19050" t="0" r="3810" b="0"/>
                  <wp:docPr id="6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2D8FFBD" wp14:editId="79D7BC9D">
                  <wp:extent cx="148590" cy="135890"/>
                  <wp:effectExtent l="19050" t="0" r="3810" b="0"/>
                  <wp:docPr id="64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57F6646E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46BD3C3" wp14:editId="17A7BC14">
                  <wp:extent cx="148590" cy="135890"/>
                  <wp:effectExtent l="19050" t="0" r="3810" b="0"/>
                  <wp:docPr id="6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8E715BF" wp14:editId="743A08FD">
                  <wp:extent cx="148590" cy="135890"/>
                  <wp:effectExtent l="19050" t="0" r="3810" b="0"/>
                  <wp:docPr id="65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4E38C463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6720E7F5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746F8CB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سطل زباله دردار تمیز، مجهز به کیسه زباله در محل عرضه مواد غذایی وجود دارد ؟</w:t>
            </w:r>
          </w:p>
        </w:tc>
        <w:tc>
          <w:tcPr>
            <w:tcW w:w="1710" w:type="dxa"/>
          </w:tcPr>
          <w:p w14:paraId="7675A20A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7177D27C" wp14:editId="1CD2D390">
                  <wp:extent cx="148590" cy="135890"/>
                  <wp:effectExtent l="19050" t="0" r="3810" b="0"/>
                  <wp:docPr id="6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5F0B002C" wp14:editId="44126F0D">
                  <wp:extent cx="148590" cy="135890"/>
                  <wp:effectExtent l="19050" t="0" r="3810" b="0"/>
                  <wp:docPr id="65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19D652F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23B221D" wp14:editId="01986497">
                  <wp:extent cx="148590" cy="135890"/>
                  <wp:effectExtent l="19050" t="0" r="3810" b="0"/>
                  <wp:docPr id="65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E57B538" wp14:editId="15D00050">
                  <wp:extent cx="148590" cy="135890"/>
                  <wp:effectExtent l="19050" t="0" r="3810" b="0"/>
                  <wp:docPr id="65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0A254CBC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72D2E5D3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1FC7C405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برای جلوگیری از حریق ، انفجار و سایر خطرات احتمالی پیش بینی های لازم صورت گرفته است؟ (نبود تاسیسات برق و...)</w:t>
            </w:r>
          </w:p>
        </w:tc>
        <w:tc>
          <w:tcPr>
            <w:tcW w:w="1710" w:type="dxa"/>
            <w:vAlign w:val="center"/>
          </w:tcPr>
          <w:p w14:paraId="4DB7AABD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7A8A945" wp14:editId="4C729C59">
                  <wp:extent cx="148590" cy="135890"/>
                  <wp:effectExtent l="19050" t="0" r="3810" b="0"/>
                  <wp:docPr id="65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3E4EBD4" wp14:editId="60381AA0">
                  <wp:extent cx="148590" cy="135890"/>
                  <wp:effectExtent l="19050" t="0" r="3810" b="0"/>
                  <wp:docPr id="65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vAlign w:val="center"/>
          </w:tcPr>
          <w:p w14:paraId="1A1DF3F9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3625A91" wp14:editId="4F3962D6">
                  <wp:extent cx="148590" cy="135890"/>
                  <wp:effectExtent l="19050" t="0" r="3810" b="0"/>
                  <wp:docPr id="65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79196BD" wp14:editId="5750B92F">
                  <wp:extent cx="148590" cy="135890"/>
                  <wp:effectExtent l="19050" t="0" r="3810" b="0"/>
                  <wp:docPr id="65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0BF21E19" w14:textId="77777777" w:rsidTr="00FF302A">
        <w:tc>
          <w:tcPr>
            <w:tcW w:w="450" w:type="dxa"/>
            <w:vMerge/>
            <w:tcBorders>
              <w:left w:val="single" w:sz="18" w:space="0" w:color="auto"/>
            </w:tcBorders>
            <w:vAlign w:val="center"/>
          </w:tcPr>
          <w:p w14:paraId="53FD8164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vAlign w:val="center"/>
          </w:tcPr>
          <w:p w14:paraId="3F59C2E7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 xml:space="preserve">جعبه کمکهای اولیه مجهز به لوازم مورد نیاز در محل نصب می باشد؟                                                                                  </w:t>
            </w:r>
          </w:p>
        </w:tc>
        <w:tc>
          <w:tcPr>
            <w:tcW w:w="1710" w:type="dxa"/>
          </w:tcPr>
          <w:p w14:paraId="7196EF22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EDD28D3" wp14:editId="1573FDF2">
                  <wp:extent cx="148590" cy="135890"/>
                  <wp:effectExtent l="19050" t="0" r="3810" b="0"/>
                  <wp:docPr id="65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1DE1F7D8" wp14:editId="00EDE586">
                  <wp:extent cx="148590" cy="135890"/>
                  <wp:effectExtent l="19050" t="0" r="3810" b="0"/>
                  <wp:docPr id="66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4660D5AD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18B072B" wp14:editId="0D9ECD06">
                  <wp:extent cx="148590" cy="135890"/>
                  <wp:effectExtent l="19050" t="0" r="3810" b="0"/>
                  <wp:docPr id="6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02C1A4D" wp14:editId="56F9BB83">
                  <wp:extent cx="148590" cy="135890"/>
                  <wp:effectExtent l="19050" t="0" r="3810" b="0"/>
                  <wp:docPr id="66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  <w:tr w:rsidR="00FF302A" w:rsidRPr="00806932" w14:paraId="382E7EEB" w14:textId="77777777" w:rsidTr="00FF302A">
        <w:tc>
          <w:tcPr>
            <w:tcW w:w="450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2796D29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</w:p>
        </w:tc>
        <w:tc>
          <w:tcPr>
            <w:tcW w:w="5940" w:type="dxa"/>
            <w:tcBorders>
              <w:bottom w:val="single" w:sz="18" w:space="0" w:color="auto"/>
            </w:tcBorders>
            <w:vAlign w:val="center"/>
          </w:tcPr>
          <w:p w14:paraId="675DB40E" w14:textId="77777777" w:rsidR="00FF302A" w:rsidRPr="00A856B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A856B2">
              <w:rPr>
                <w:rFonts w:cs="B Zar" w:hint="cs"/>
                <w:sz w:val="16"/>
                <w:szCs w:val="16"/>
                <w:rtl/>
              </w:rPr>
              <w:t>نظافت روزانه محیط پایگاه بهداشت و</w:t>
            </w:r>
            <w:r w:rsidRPr="00A856B2">
              <w:rPr>
                <w:rFonts w:ascii="Tahoma" w:eastAsia="Times New Roman" w:hAnsi="Tahoma" w:cs="B Zar" w:hint="cs"/>
                <w:color w:val="000000" w:themeColor="text1"/>
                <w:rtl/>
              </w:rPr>
              <w:t xml:space="preserve"> </w:t>
            </w:r>
            <w:r w:rsidRPr="00A856B2">
              <w:rPr>
                <w:rFonts w:cs="B Zar" w:hint="cs"/>
                <w:sz w:val="16"/>
                <w:szCs w:val="16"/>
                <w:rtl/>
              </w:rPr>
              <w:t xml:space="preserve">تغذیه سالم انجام می شود؟                                                                                                         </w:t>
            </w:r>
          </w:p>
        </w:tc>
        <w:tc>
          <w:tcPr>
            <w:tcW w:w="1710" w:type="dxa"/>
            <w:tcBorders>
              <w:bottom w:val="single" w:sz="18" w:space="0" w:color="auto"/>
            </w:tcBorders>
          </w:tcPr>
          <w:p w14:paraId="10D16816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459B6BA1" wp14:editId="767CCD90">
                  <wp:extent cx="148590" cy="135890"/>
                  <wp:effectExtent l="19050" t="0" r="3810" b="0"/>
                  <wp:docPr id="66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2CE6F17E" wp14:editId="32CB4312">
                  <wp:extent cx="148590" cy="135890"/>
                  <wp:effectExtent l="19050" t="0" r="3810" b="0"/>
                  <wp:docPr id="66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</w:tcPr>
          <w:p w14:paraId="4C92D627" w14:textId="77777777" w:rsidR="00FF302A" w:rsidRPr="00806932" w:rsidRDefault="00FF302A" w:rsidP="007D0D6C">
            <w:pPr>
              <w:jc w:val="both"/>
              <w:rPr>
                <w:rFonts w:cs="B Zar"/>
                <w:sz w:val="16"/>
                <w:szCs w:val="16"/>
                <w:rtl/>
              </w:rPr>
            </w:pP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3AD8CA47" wp14:editId="29D4DD3C">
                  <wp:extent cx="148590" cy="135890"/>
                  <wp:effectExtent l="19050" t="0" r="3810" b="0"/>
                  <wp:docPr id="66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بلی       </w:t>
            </w:r>
            <w:r w:rsidRPr="00806932">
              <w:rPr>
                <w:rFonts w:cs="B Zar" w:hint="cs"/>
                <w:noProof/>
                <w:sz w:val="16"/>
                <w:szCs w:val="16"/>
                <w:rtl/>
                <w:lang w:eastAsia="en-US" w:bidi="ar-SA"/>
              </w:rPr>
              <w:drawing>
                <wp:inline distT="0" distB="0" distL="0" distR="0" wp14:anchorId="66381FA9" wp14:editId="12238092">
                  <wp:extent cx="148590" cy="135890"/>
                  <wp:effectExtent l="19050" t="0" r="3810" b="0"/>
                  <wp:docPr id="66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35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6932">
              <w:rPr>
                <w:rFonts w:cs="B Zar" w:hint="cs"/>
                <w:sz w:val="16"/>
                <w:szCs w:val="16"/>
                <w:rtl/>
              </w:rPr>
              <w:t xml:space="preserve"> خیر</w:t>
            </w:r>
          </w:p>
        </w:tc>
      </w:tr>
    </w:tbl>
    <w:p w14:paraId="25C946D0" w14:textId="77777777" w:rsidR="00FF302A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014CD305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7B480AC7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  <w:r>
        <w:rPr>
          <w:rFonts w:cs="2  Titr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2AAD4B2" wp14:editId="0EAE62F2">
                <wp:simplePos x="0" y="0"/>
                <wp:positionH relativeFrom="margin">
                  <wp:posOffset>38100</wp:posOffset>
                </wp:positionH>
                <wp:positionV relativeFrom="paragraph">
                  <wp:posOffset>-1270</wp:posOffset>
                </wp:positionV>
                <wp:extent cx="5857875" cy="1439917"/>
                <wp:effectExtent l="0" t="0" r="28575" b="27305"/>
                <wp:wrapNone/>
                <wp:docPr id="20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14399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3E9D8B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ابتکارات و خلاقیت ها:</w:t>
                            </w:r>
                          </w:p>
                          <w:p w14:paraId="222ED469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79977DBB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43BF7AFA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23DD8F08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05C4E0F4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6CF6A936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920B6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2AAD4B2" id="AutoShape 10" o:spid="_x0000_s1030" style="position:absolute;left:0;text-align:left;margin-left:3pt;margin-top:-.1pt;width:461.25pt;height:113.4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">
                <v:textbox>
                  <w:txbxContent>
                    <w:p w14:paraId="693E9D8B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>ابتکارات و خلاقیت ها:</w:t>
                      </w:r>
                    </w:p>
                    <w:p w14:paraId="222ED469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79977DBB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43BF7AFA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23DD8F08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05C4E0F4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6CF6A936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920B6E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        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D27BB1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46DFFD02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19FA090D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2839EA9A" w14:textId="48BA500C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50E9D63C" w14:textId="77777777" w:rsidR="008B3CC5" w:rsidRDefault="008B3CC5" w:rsidP="007D0D6C">
      <w:pPr>
        <w:tabs>
          <w:tab w:val="left" w:pos="2457"/>
        </w:tabs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  <w:tab/>
      </w:r>
    </w:p>
    <w:p w14:paraId="35CC8FCB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03B529FA" w14:textId="56F01795" w:rsidR="008B3CC5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  <w:r>
        <w:rPr>
          <w:rFonts w:cs="2  Titr"/>
          <w:noProof/>
          <w:sz w:val="26"/>
          <w:szCs w:val="26"/>
          <w:lang w:eastAsia="en-US"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2B84D0F" wp14:editId="460C2D51">
                <wp:simplePos x="0" y="0"/>
                <wp:positionH relativeFrom="margin">
                  <wp:posOffset>76200</wp:posOffset>
                </wp:positionH>
                <wp:positionV relativeFrom="paragraph">
                  <wp:posOffset>16510</wp:posOffset>
                </wp:positionV>
                <wp:extent cx="5810250" cy="2217420"/>
                <wp:effectExtent l="0" t="0" r="19050" b="11430"/>
                <wp:wrapNone/>
                <wp:docPr id="20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2217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E5D5DB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920B6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موارد قابل پیگیری در بازدید دوم:    </w:t>
                            </w:r>
                          </w:p>
                          <w:p w14:paraId="4249F180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29C28528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267B1837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نام و نام خانوادگی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بازدید کننده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نام و نام خانوادگی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مدیر آموزشگاه</w:t>
                            </w:r>
                          </w:p>
                          <w:p w14:paraId="5B5CB0CC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تاریخ و امضا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مهر و امضاء</w:t>
                            </w:r>
                          </w:p>
                          <w:p w14:paraId="0DF77281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2B84D0F" id="AutoShape 6" o:spid="_x0000_s1031" style="position:absolute;left:0;text-align:left;margin-left:6pt;margin-top:1.3pt;width:457.5pt;height:174.6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">
                <v:textbox>
                  <w:txbxContent>
                    <w:p w14:paraId="2EE5D5DB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  <w:r w:rsidRPr="00920B6E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موارد قابل پیگیری در بازدید دوم:    </w:t>
                      </w:r>
                    </w:p>
                    <w:p w14:paraId="4249F180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29C28528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267B1837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>نام و نام خانوادگی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بازدید کننده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نام و نام خانوادگی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>مدیر آموزشگاه</w:t>
                      </w:r>
                    </w:p>
                    <w:p w14:paraId="5B5CB0CC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تاریخ و امضا                                              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مهر و امضاء</w:t>
                      </w:r>
                    </w:p>
                    <w:p w14:paraId="0DF77281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181D62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302C0FF8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256D6EFE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7247CE34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47BE891E" w14:textId="5EBEC09C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739F10D9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38564394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606B4A39" w14:textId="6F96EF74" w:rsidR="008B3CC5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  <w:r>
        <w:rPr>
          <w:rFonts w:cs="2  Titr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168CD1" wp14:editId="0C6D1CB2">
                <wp:simplePos x="0" y="0"/>
                <wp:positionH relativeFrom="margin">
                  <wp:posOffset>73025</wp:posOffset>
                </wp:positionH>
                <wp:positionV relativeFrom="paragraph">
                  <wp:posOffset>267335</wp:posOffset>
                </wp:positionV>
                <wp:extent cx="5810250" cy="2143760"/>
                <wp:effectExtent l="0" t="0" r="19050" b="27940"/>
                <wp:wrapNone/>
                <wp:docPr id="20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0" cy="2143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DBBAF25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920B6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موارد قابل پیگیری در بازدید اول:    </w:t>
                            </w:r>
                          </w:p>
                          <w:p w14:paraId="343AEDB7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53BE6610" w14:textId="77777777" w:rsidR="00390502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           </w:t>
                            </w:r>
                          </w:p>
                          <w:p w14:paraId="4A5E52D2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نام و نام خانوادگی بازدید کننده :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نام و نام خانوادگی مدیر آموزشگاه :</w:t>
                            </w:r>
                          </w:p>
                          <w:p w14:paraId="1F9C286B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تاریخ و امضا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مهر و امضاء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3168CD1" id="AutoShape 5" o:spid="_x0000_s1032" style="position:absolute;left:0;text-align:left;margin-left:5.75pt;margin-top:21.05pt;width:457.5pt;height:168.8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">
                <v:textbox>
                  <w:txbxContent>
                    <w:p w14:paraId="4DBBAF25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  <w:r w:rsidRPr="00920B6E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موارد قابل پیگیری در بازدید اول:    </w:t>
                      </w:r>
                    </w:p>
                    <w:p w14:paraId="343AEDB7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53BE6610" w14:textId="77777777" w:rsidR="00390502" w:rsidRDefault="00390502" w:rsidP="008B3CC5">
                      <w:pPr>
                        <w:rPr>
                          <w:rFonts w:cs="B Za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02279">
                        <w:rPr>
                          <w:rFonts w:cs="B Za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           </w:t>
                      </w:r>
                    </w:p>
                    <w:p w14:paraId="4A5E52D2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C02279">
                        <w:rPr>
                          <w:rFonts w:cs="B Zar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نام و نام خانوادگی بازدید کننده :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نام و نام خانوادگی مدیر آموزشگاه :</w:t>
                      </w:r>
                    </w:p>
                    <w:p w14:paraId="1F9C286B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تاریخ و امضا                                              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مهر و امضاء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0B5529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40CEC150" w14:textId="1EA308D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56DAF579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290813E0" w14:textId="0D2A5DE0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35EF47F3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37A80B5F" w14:textId="0DB0F3D2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</w:p>
    <w:p w14:paraId="44C90A09" w14:textId="77777777" w:rsidR="008B3CC5" w:rsidRDefault="008B3CC5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  <w:rtl/>
        </w:rPr>
      </w:pPr>
    </w:p>
    <w:p w14:paraId="6F92E2E5" w14:textId="58867BFB" w:rsidR="008B3CC5" w:rsidRDefault="00FF302A" w:rsidP="007D0D6C">
      <w:pPr>
        <w:jc w:val="both"/>
        <w:rPr>
          <w:rFonts w:ascii="Calibri" w:eastAsia="Calibri" w:hAnsi="Calibri" w:cs="B Titr"/>
          <w:b/>
          <w:bCs/>
          <w:color w:val="000000" w:themeColor="text1"/>
          <w:sz w:val="28"/>
          <w:szCs w:val="28"/>
        </w:rPr>
      </w:pPr>
      <w:r>
        <w:rPr>
          <w:rFonts w:cs="2  Titr"/>
          <w:noProof/>
          <w:sz w:val="26"/>
          <w:szCs w:val="26"/>
          <w:lang w:eastAsia="en-US"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46CEBD5" wp14:editId="20B790C8">
                <wp:simplePos x="0" y="0"/>
                <wp:positionH relativeFrom="margin">
                  <wp:posOffset>76200</wp:posOffset>
                </wp:positionH>
                <wp:positionV relativeFrom="paragraph">
                  <wp:posOffset>397510</wp:posOffset>
                </wp:positionV>
                <wp:extent cx="5812790" cy="1762125"/>
                <wp:effectExtent l="0" t="0" r="16510" b="28575"/>
                <wp:wrapNone/>
                <wp:docPr id="20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2790" cy="1762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05A6C1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  <w:r w:rsidRPr="00920B6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پیگیری های انجام شده توسط کارشناسی سلامت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>شهرستان/منطقه</w:t>
                            </w:r>
                            <w:r w:rsidRPr="00920B6E">
                              <w:rPr>
                                <w:rFonts w:cs="B Zar" w:hint="cs"/>
                                <w:b/>
                                <w:bCs/>
                                <w:rtl/>
                              </w:rPr>
                              <w:t xml:space="preserve">:   </w:t>
                            </w:r>
                          </w:p>
                          <w:p w14:paraId="69DB2C60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18425F3B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rtl/>
                              </w:rPr>
                            </w:pPr>
                          </w:p>
                          <w:p w14:paraId="454C13AE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نام و نام خانوادگی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کارشناس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: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</w:p>
                          <w:p w14:paraId="129BCB5D" w14:textId="77777777" w:rsidR="00390502" w:rsidRPr="00C02279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تاریخ و امضا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C02279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</w:t>
                            </w:r>
                          </w:p>
                          <w:p w14:paraId="7DD55765" w14:textId="77777777" w:rsidR="00390502" w:rsidRPr="00920B6E" w:rsidRDefault="00390502" w:rsidP="008B3CC5">
                            <w:pPr>
                              <w:rPr>
                                <w:rFonts w:cs="B Za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46CEBD5" id="_x0000_s1033" style="position:absolute;left:0;text-align:left;margin-left:6pt;margin-top:31.3pt;width:457.7pt;height:138.7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">
                <v:textbox>
                  <w:txbxContent>
                    <w:p w14:paraId="6E05A6C1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  <w:r w:rsidRPr="00920B6E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پیگیری های انجام شده توسط کارشناسی سلامت </w:t>
                      </w:r>
                      <w:r>
                        <w:rPr>
                          <w:rFonts w:cs="B Zar" w:hint="cs"/>
                          <w:b/>
                          <w:bCs/>
                          <w:rtl/>
                        </w:rPr>
                        <w:t>شهرستان/منطقه</w:t>
                      </w:r>
                      <w:r w:rsidRPr="00920B6E">
                        <w:rPr>
                          <w:rFonts w:cs="B Zar" w:hint="cs"/>
                          <w:b/>
                          <w:bCs/>
                          <w:rtl/>
                        </w:rPr>
                        <w:t xml:space="preserve">:   </w:t>
                      </w:r>
                    </w:p>
                    <w:p w14:paraId="69DB2C60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18425F3B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  <w:rtl/>
                        </w:rPr>
                      </w:pPr>
                    </w:p>
                    <w:p w14:paraId="454C13AE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>نام و نام خانوادگی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کارشناس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: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</w:t>
                      </w:r>
                    </w:p>
                    <w:p w14:paraId="129BCB5D" w14:textId="77777777" w:rsidR="00390502" w:rsidRPr="00C02279" w:rsidRDefault="00390502" w:rsidP="008B3CC5">
                      <w:pPr>
                        <w:rPr>
                          <w:rFonts w:cs="B Zar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تاریخ و امضا                                                                                                                                     </w:t>
                      </w:r>
                      <w:r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C02279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</w:t>
                      </w:r>
                    </w:p>
                    <w:p w14:paraId="7DD55765" w14:textId="77777777" w:rsidR="00390502" w:rsidRPr="00920B6E" w:rsidRDefault="00390502" w:rsidP="008B3CC5">
                      <w:pPr>
                        <w:rPr>
                          <w:rFonts w:cs="B Zar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174D0C" w14:textId="77777777" w:rsidR="008B3CC5" w:rsidRPr="005130F4" w:rsidRDefault="008B3CC5" w:rsidP="007D0D6C">
      <w:pPr>
        <w:jc w:val="both"/>
        <w:rPr>
          <w:rFonts w:ascii="Calibri" w:eastAsia="Calibri" w:hAnsi="Calibri" w:cs="B Nazanin"/>
          <w:sz w:val="28"/>
          <w:szCs w:val="28"/>
          <w:rtl/>
        </w:rPr>
        <w:sectPr w:rsidR="008B3CC5" w:rsidRPr="005130F4" w:rsidSect="00EC2DD4">
          <w:footerReference w:type="even" r:id="rId28"/>
          <w:footerReference w:type="default" r:id="rId29"/>
          <w:footerReference w:type="first" r:id="rId30"/>
          <w:pgSz w:w="11906" w:h="16838"/>
          <w:pgMar w:top="720" w:right="1411" w:bottom="720" w:left="1440" w:header="706" w:footer="706" w:gutter="0"/>
          <w:pgNumType w:start="0"/>
          <w:cols w:space="708"/>
          <w:titlePg/>
          <w:bidi/>
          <w:rtlGutter/>
          <w:docGrid w:linePitch="360"/>
        </w:sectPr>
      </w:pPr>
    </w:p>
    <w:p w14:paraId="25F3A7E4" w14:textId="28CB6DC9" w:rsidR="008B3CC5" w:rsidRPr="00C66866" w:rsidRDefault="008B3CC5" w:rsidP="007D0D6C">
      <w:pPr>
        <w:jc w:val="both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</w:rPr>
      </w:pPr>
      <w:r w:rsidRPr="00C66866">
        <w:rPr>
          <w:noProof/>
          <w:color w:val="000000" w:themeColor="text1"/>
          <w:lang w:eastAsia="en-US" w:bidi="ar-SA"/>
        </w:rPr>
        <w:lastRenderedPageBreak/>
        <w:drawing>
          <wp:anchor distT="0" distB="0" distL="114300" distR="114300" simplePos="0" relativeHeight="251720704" behindDoc="1" locked="0" layoutInCell="1" allowOverlap="1" wp14:anchorId="042AB198" wp14:editId="604DAA53">
            <wp:simplePos x="0" y="0"/>
            <wp:positionH relativeFrom="column">
              <wp:posOffset>2990850</wp:posOffset>
            </wp:positionH>
            <wp:positionV relativeFrom="page">
              <wp:posOffset>628015</wp:posOffset>
            </wp:positionV>
            <wp:extent cx="2219325" cy="971550"/>
            <wp:effectExtent l="0" t="0" r="9525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66866">
        <w:rPr>
          <w:noProof/>
          <w:color w:val="000000" w:themeColor="text1"/>
          <w:lang w:eastAsia="en-US" w:bidi="ar-SA"/>
        </w:rPr>
        <w:drawing>
          <wp:anchor distT="0" distB="0" distL="114300" distR="114300" simplePos="0" relativeHeight="251718656" behindDoc="0" locked="0" layoutInCell="1" allowOverlap="1" wp14:anchorId="1389D2A7" wp14:editId="2962F9A8">
            <wp:simplePos x="0" y="0"/>
            <wp:positionH relativeFrom="column">
              <wp:posOffset>6819900</wp:posOffset>
            </wp:positionH>
            <wp:positionV relativeFrom="paragraph">
              <wp:posOffset>8890</wp:posOffset>
            </wp:positionV>
            <wp:extent cx="1506855" cy="155257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866">
        <w:rPr>
          <w:noProof/>
          <w:color w:val="000000" w:themeColor="text1"/>
        </w:rPr>
        <w:t xml:space="preserve"> </w:t>
      </w:r>
    </w:p>
    <w:tbl>
      <w:tblPr>
        <w:tblStyle w:val="TableGrid"/>
        <w:tblpPr w:leftFromText="180" w:rightFromText="180" w:vertAnchor="text" w:horzAnchor="page" w:tblpX="1906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</w:tblGrid>
      <w:tr w:rsidR="008B3CC5" w:rsidRPr="00C66866" w14:paraId="3C9D0E1B" w14:textId="77777777" w:rsidTr="004571CC">
        <w:trPr>
          <w:trHeight w:val="262"/>
        </w:trPr>
        <w:tc>
          <w:tcPr>
            <w:tcW w:w="2695" w:type="dxa"/>
          </w:tcPr>
          <w:p w14:paraId="0F7CAA47" w14:textId="77777777" w:rsidR="008B3CC5" w:rsidRPr="00C66866" w:rsidRDefault="008B3CC5" w:rsidP="007D0D6C">
            <w:pPr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66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شماره: ........................</w:t>
            </w:r>
          </w:p>
        </w:tc>
      </w:tr>
      <w:tr w:rsidR="008B3CC5" w:rsidRPr="00C66866" w14:paraId="6D54B357" w14:textId="77777777" w:rsidTr="004571CC">
        <w:trPr>
          <w:trHeight w:val="247"/>
        </w:trPr>
        <w:tc>
          <w:tcPr>
            <w:tcW w:w="2695" w:type="dxa"/>
          </w:tcPr>
          <w:p w14:paraId="7032F101" w14:textId="77777777" w:rsidR="008B3CC5" w:rsidRPr="00C66866" w:rsidRDefault="008B3CC5" w:rsidP="007D0D6C">
            <w:pPr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66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تاریخ: ........................</w:t>
            </w:r>
          </w:p>
        </w:tc>
      </w:tr>
    </w:tbl>
    <w:p w14:paraId="6570F3BC" w14:textId="2506B562" w:rsidR="008B3CC5" w:rsidRPr="004960D2" w:rsidRDefault="0084603C" w:rsidP="00B81220">
      <w:pPr>
        <w:jc w:val="center"/>
        <w:rPr>
          <w:rFonts w:ascii="IranNastaliq" w:hAnsi="IranNastaliq" w:cs="IranNastaliq"/>
          <w:color w:val="000000" w:themeColor="text1"/>
          <w:sz w:val="60"/>
          <w:szCs w:val="60"/>
          <w:rtl/>
        </w:rPr>
      </w:pPr>
      <w:r w:rsidRPr="00C66866">
        <w:rPr>
          <w:noProof/>
          <w:color w:val="000000" w:themeColor="text1"/>
          <w:lang w:eastAsia="en-US" w:bidi="ar-SA"/>
        </w:rPr>
        <w:drawing>
          <wp:anchor distT="0" distB="0" distL="114300" distR="114300" simplePos="0" relativeHeight="251719680" behindDoc="0" locked="0" layoutInCell="1" allowOverlap="1" wp14:anchorId="591C5BEF" wp14:editId="1E8C0A58">
            <wp:simplePos x="0" y="0"/>
            <wp:positionH relativeFrom="margin">
              <wp:posOffset>171450</wp:posOffset>
            </wp:positionH>
            <wp:positionV relativeFrom="paragraph">
              <wp:posOffset>803275</wp:posOffset>
            </wp:positionV>
            <wp:extent cx="1021080" cy="988695"/>
            <wp:effectExtent l="0" t="0" r="7620" b="190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CC5" w:rsidRPr="004960D2">
        <w:rPr>
          <w:noProof/>
          <w:color w:val="000000" w:themeColor="text1"/>
          <w:sz w:val="2"/>
          <w:szCs w:val="2"/>
          <w:lang w:eastAsia="en-US" w:bidi="ar-SA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5106338" wp14:editId="296CB20A">
                <wp:simplePos x="0" y="0"/>
                <wp:positionH relativeFrom="column">
                  <wp:posOffset>3273952</wp:posOffset>
                </wp:positionH>
                <wp:positionV relativeFrom="paragraph">
                  <wp:posOffset>1254827</wp:posOffset>
                </wp:positionV>
                <wp:extent cx="1435100" cy="499081"/>
                <wp:effectExtent l="38100" t="171450" r="50800" b="1682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19820">
                          <a:off x="0" y="0"/>
                          <a:ext cx="1435100" cy="4990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53068" w14:textId="77777777" w:rsidR="00390502" w:rsidRPr="00767EAA" w:rsidRDefault="00390502" w:rsidP="008B3CC5">
                            <w:pPr>
                              <w:shd w:val="clear" w:color="auto" w:fill="FF0000"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 w:rsidRPr="00767EA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نوع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5106338" id="Text Box 11" o:spid="_x0000_s1034" type="#_x0000_t202" style="position:absolute;left:0;text-align:left;margin-left:257.8pt;margin-top:98.8pt;width:113pt;height:39.3pt;rotation:-852165fd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" stroked="f">
                <v:textbox>
                  <w:txbxContent>
                    <w:p w14:paraId="55053068" w14:textId="77777777" w:rsidR="00390502" w:rsidRPr="00767EAA" w:rsidRDefault="00390502" w:rsidP="008B3CC5">
                      <w:pPr>
                        <w:shd w:val="clear" w:color="auto" w:fill="FF0000"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 w:rsidRPr="00767EA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نوع </w:t>
                      </w: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8B3CC5" w:rsidRPr="004960D2">
        <w:rPr>
          <w:rFonts w:ascii="IranNastaliq" w:hAnsi="IranNastaliq" w:cs="IranNastaliq"/>
          <w:color w:val="000000" w:themeColor="text1"/>
          <w:sz w:val="108"/>
          <w:szCs w:val="108"/>
          <w:rtl/>
        </w:rPr>
        <w:t xml:space="preserve">پایگاه </w:t>
      </w:r>
      <w:r w:rsidR="008B3CC5" w:rsidRPr="004960D2">
        <w:rPr>
          <w:rFonts w:ascii="IranNastaliq" w:hAnsi="IranNastaliq" w:cs="IranNastaliq" w:hint="cs"/>
          <w:color w:val="000000" w:themeColor="text1"/>
          <w:sz w:val="108"/>
          <w:szCs w:val="108"/>
          <w:rtl/>
        </w:rPr>
        <w:t xml:space="preserve"> </w:t>
      </w:r>
      <w:r w:rsidR="008B3CC5" w:rsidRPr="004960D2">
        <w:rPr>
          <w:rFonts w:ascii="IranNastaliq" w:hAnsi="IranNastaliq" w:cs="IranNastaliq"/>
          <w:color w:val="000000" w:themeColor="text1"/>
          <w:sz w:val="108"/>
          <w:szCs w:val="108"/>
          <w:rtl/>
        </w:rPr>
        <w:t>تغذیه سالم</w:t>
      </w:r>
    </w:p>
    <w:p w14:paraId="39435920" w14:textId="77777777" w:rsidR="008B3CC5" w:rsidRDefault="008B3CC5" w:rsidP="007D0D6C">
      <w:pPr>
        <w:spacing w:line="276" w:lineRule="auto"/>
        <w:jc w:val="both"/>
        <w:rPr>
          <w:rFonts w:cs="B Nazanin"/>
          <w:b/>
          <w:bCs/>
          <w:color w:val="000000" w:themeColor="text1"/>
          <w:sz w:val="36"/>
          <w:szCs w:val="36"/>
        </w:rPr>
      </w:pPr>
    </w:p>
    <w:p w14:paraId="67BEF4B1" w14:textId="77777777" w:rsidR="008B3CC5" w:rsidRDefault="008B3CC5" w:rsidP="007D0D6C">
      <w:pPr>
        <w:spacing w:line="276" w:lineRule="auto"/>
        <w:ind w:left="908"/>
        <w:jc w:val="both"/>
        <w:rPr>
          <w:rFonts w:cs="B Nazanin"/>
          <w:b/>
          <w:bCs/>
          <w:color w:val="000000" w:themeColor="text1"/>
          <w:sz w:val="36"/>
          <w:szCs w:val="36"/>
          <w:rtl/>
        </w:rPr>
      </w:pPr>
    </w:p>
    <w:p w14:paraId="23BE22DD" w14:textId="77777777" w:rsidR="008B3CC5" w:rsidRPr="00226431" w:rsidRDefault="008B3CC5" w:rsidP="007D0D6C">
      <w:pPr>
        <w:spacing w:line="276" w:lineRule="auto"/>
        <w:ind w:left="908"/>
        <w:jc w:val="both"/>
        <w:rPr>
          <w:rFonts w:cs="B Nazanin"/>
          <w:b/>
          <w:bCs/>
          <w:color w:val="000000" w:themeColor="text1"/>
          <w:sz w:val="36"/>
          <w:szCs w:val="36"/>
        </w:rPr>
      </w:pP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به استناد نامه</w:t>
      </w:r>
      <w:r w:rsidRPr="00C66866">
        <w:rPr>
          <w:rFonts w:cs="B Nazanin"/>
          <w:b/>
          <w:bCs/>
          <w:color w:val="000000" w:themeColor="text1"/>
          <w:sz w:val="36"/>
          <w:szCs w:val="36"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شماره........................ مورخ....................... وزارت آموزش و پرورش و بنا به درخواست 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>آموزشگاه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.......................... از شهرستان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>/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منطقه..........................استان ..........................  با فعاليت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پایگاه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تغذیه سالم آن آموزشگاه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و ارائه خدمات </w:t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بهداشتي با تصدی</w:t>
      </w:r>
      <w:r w:rsidRPr="003F0648">
        <w:rPr>
          <w:rFonts w:cs="Cambria"/>
          <w:b/>
          <w:bCs/>
          <w:color w:val="000000" w:themeColor="text1"/>
          <w:sz w:val="36"/>
          <w:szCs w:val="36"/>
          <w:rtl/>
        </w:rPr>
        <w:softHyphen/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گری جناب آقای/سرکارخانم ........................با کد ملی ...............به مدت یکسال موافقت می گردد.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                  </w:t>
      </w:r>
    </w:p>
    <w:p w14:paraId="504C35BA" w14:textId="77777777" w:rsidR="008B3CC5" w:rsidRPr="00C66866" w:rsidRDefault="008B3CC5" w:rsidP="007D0D6C">
      <w:pPr>
        <w:ind w:left="908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color w:val="000000" w:themeColor="text1"/>
          <w:sz w:val="28"/>
          <w:szCs w:val="28"/>
        </w:rPr>
        <w:t xml:space="preserve">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مهر و امضاء                                                    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مهر و امضا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                       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</w:t>
      </w:r>
      <w:r>
        <w:rPr>
          <w:rFonts w:cs="B Nazanin"/>
          <w:b/>
          <w:bCs/>
          <w:color w:val="000000" w:themeColor="text1"/>
          <w:sz w:val="28"/>
          <w:szCs w:val="28"/>
        </w:rPr>
        <w:t xml:space="preserve">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مهر و امضاء</w:t>
      </w:r>
    </w:p>
    <w:p w14:paraId="16B5F850" w14:textId="77777777" w:rsidR="008B3CC5" w:rsidRDefault="008B3CC5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رئیس اداره آموزش و پرورش                           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رئیس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اداره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>سلامت و تندرستی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معاون تربیت بدنی و سلامت استان </w:t>
      </w:r>
    </w:p>
    <w:p w14:paraId="0CBAA915" w14:textId="77777777" w:rsidR="00107E06" w:rsidRDefault="00107E06" w:rsidP="007D0D6C">
      <w:pPr>
        <w:jc w:val="both"/>
        <w:rPr>
          <w:noProof/>
          <w:color w:val="000000" w:themeColor="text1"/>
        </w:rPr>
      </w:pPr>
    </w:p>
    <w:p w14:paraId="6FF54E36" w14:textId="77777777" w:rsidR="00107E06" w:rsidRDefault="00107E06" w:rsidP="007D0D6C">
      <w:pPr>
        <w:jc w:val="both"/>
        <w:rPr>
          <w:noProof/>
          <w:color w:val="000000" w:themeColor="text1"/>
        </w:rPr>
      </w:pPr>
    </w:p>
    <w:p w14:paraId="30C667AD" w14:textId="77777777" w:rsidR="00107E06" w:rsidRDefault="00107E06" w:rsidP="007D0D6C">
      <w:pPr>
        <w:jc w:val="both"/>
        <w:rPr>
          <w:noProof/>
          <w:color w:val="000000" w:themeColor="text1"/>
        </w:rPr>
      </w:pPr>
    </w:p>
    <w:p w14:paraId="1B1D9500" w14:textId="43F0ECD6" w:rsidR="00107E06" w:rsidRDefault="008B3CC5" w:rsidP="007D0D6C">
      <w:pPr>
        <w:jc w:val="both"/>
        <w:rPr>
          <w:noProof/>
          <w:color w:val="000000" w:themeColor="text1"/>
        </w:rPr>
      </w:pPr>
      <w:r w:rsidRPr="00C66866">
        <w:rPr>
          <w:noProof/>
          <w:color w:val="000000" w:themeColor="text1"/>
          <w:lang w:eastAsia="en-US" w:bidi="ar-SA"/>
        </w:rPr>
        <w:drawing>
          <wp:anchor distT="0" distB="0" distL="114300" distR="114300" simplePos="0" relativeHeight="251730944" behindDoc="1" locked="0" layoutInCell="1" allowOverlap="1" wp14:anchorId="034B605C" wp14:editId="7DBC6A3B">
            <wp:simplePos x="0" y="0"/>
            <wp:positionH relativeFrom="column">
              <wp:posOffset>2990850</wp:posOffset>
            </wp:positionH>
            <wp:positionV relativeFrom="page">
              <wp:posOffset>628015</wp:posOffset>
            </wp:positionV>
            <wp:extent cx="2219325" cy="971550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E9D719" w14:textId="77777777" w:rsidR="00107E06" w:rsidRPr="00C66866" w:rsidRDefault="00107E06" w:rsidP="007D0D6C">
      <w:pPr>
        <w:jc w:val="both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page" w:tblpX="1906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</w:tblGrid>
      <w:tr w:rsidR="008B3CC5" w:rsidRPr="00C66866" w14:paraId="678F61F9" w14:textId="77777777" w:rsidTr="004571CC">
        <w:trPr>
          <w:trHeight w:val="262"/>
        </w:trPr>
        <w:tc>
          <w:tcPr>
            <w:tcW w:w="2695" w:type="dxa"/>
          </w:tcPr>
          <w:p w14:paraId="56391960" w14:textId="77777777" w:rsidR="008B3CC5" w:rsidRPr="00C66866" w:rsidRDefault="008B3CC5" w:rsidP="007D0D6C">
            <w:pPr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66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شماره: ........................</w:t>
            </w:r>
          </w:p>
        </w:tc>
      </w:tr>
      <w:tr w:rsidR="008B3CC5" w:rsidRPr="00C66866" w14:paraId="78E892D4" w14:textId="77777777" w:rsidTr="004571CC">
        <w:trPr>
          <w:trHeight w:val="247"/>
        </w:trPr>
        <w:tc>
          <w:tcPr>
            <w:tcW w:w="2695" w:type="dxa"/>
          </w:tcPr>
          <w:p w14:paraId="02AE6F18" w14:textId="77777777" w:rsidR="008B3CC5" w:rsidRPr="00C66866" w:rsidRDefault="008B3CC5" w:rsidP="007D0D6C">
            <w:pPr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66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تاریخ: ........................</w:t>
            </w:r>
          </w:p>
        </w:tc>
      </w:tr>
    </w:tbl>
    <w:p w14:paraId="1A685B63" w14:textId="77777777" w:rsidR="000F4C1A" w:rsidRPr="00C66866" w:rsidRDefault="000F4C1A" w:rsidP="000F4C1A">
      <w:pPr>
        <w:jc w:val="both"/>
        <w:rPr>
          <w:rFonts w:ascii="Calibri" w:eastAsia="Calibri" w:hAnsi="Calibri" w:cs="B Nazanin"/>
          <w:b/>
          <w:bCs/>
          <w:color w:val="000000" w:themeColor="text1"/>
          <w:sz w:val="28"/>
          <w:szCs w:val="28"/>
          <w:rtl/>
        </w:rPr>
      </w:pPr>
      <w:r w:rsidRPr="00C66866">
        <w:rPr>
          <w:noProof/>
          <w:color w:val="000000" w:themeColor="text1"/>
          <w:lang w:eastAsia="en-US" w:bidi="ar-SA"/>
        </w:rPr>
        <w:lastRenderedPageBreak/>
        <w:drawing>
          <wp:anchor distT="0" distB="0" distL="114300" distR="114300" simplePos="0" relativeHeight="251742208" behindDoc="1" locked="0" layoutInCell="1" allowOverlap="1" wp14:anchorId="00032FA5" wp14:editId="15478A9C">
            <wp:simplePos x="0" y="0"/>
            <wp:positionH relativeFrom="column">
              <wp:posOffset>2990850</wp:posOffset>
            </wp:positionH>
            <wp:positionV relativeFrom="page">
              <wp:posOffset>628015</wp:posOffset>
            </wp:positionV>
            <wp:extent cx="2219325" cy="971550"/>
            <wp:effectExtent l="0" t="0" r="952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66866">
        <w:rPr>
          <w:noProof/>
          <w:color w:val="000000" w:themeColor="text1"/>
          <w:lang w:eastAsia="en-US" w:bidi="ar-SA"/>
        </w:rPr>
        <w:drawing>
          <wp:anchor distT="0" distB="0" distL="114300" distR="114300" simplePos="0" relativeHeight="251740160" behindDoc="0" locked="0" layoutInCell="1" allowOverlap="1" wp14:anchorId="749D48F4" wp14:editId="5104AED7">
            <wp:simplePos x="0" y="0"/>
            <wp:positionH relativeFrom="column">
              <wp:posOffset>6819900</wp:posOffset>
            </wp:positionH>
            <wp:positionV relativeFrom="paragraph">
              <wp:posOffset>8890</wp:posOffset>
            </wp:positionV>
            <wp:extent cx="1506855" cy="155257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866">
        <w:rPr>
          <w:noProof/>
          <w:color w:val="000000" w:themeColor="text1"/>
        </w:rPr>
        <w:t xml:space="preserve"> </w:t>
      </w:r>
    </w:p>
    <w:tbl>
      <w:tblPr>
        <w:tblStyle w:val="TableGrid"/>
        <w:tblpPr w:leftFromText="180" w:rightFromText="180" w:vertAnchor="text" w:horzAnchor="page" w:tblpX="1906" w:tblpY="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</w:tblGrid>
      <w:tr w:rsidR="000F4C1A" w:rsidRPr="00C66866" w14:paraId="3F17B28C" w14:textId="77777777" w:rsidTr="00085BDF">
        <w:trPr>
          <w:trHeight w:val="247"/>
        </w:trPr>
        <w:tc>
          <w:tcPr>
            <w:tcW w:w="2695" w:type="dxa"/>
          </w:tcPr>
          <w:p w14:paraId="469AE388" w14:textId="77777777" w:rsidR="000F4C1A" w:rsidRPr="00C66866" w:rsidRDefault="000F4C1A" w:rsidP="00085BDF">
            <w:pPr>
              <w:jc w:val="both"/>
              <w:rPr>
                <w:rFonts w:cs="B Nazanin"/>
                <w:b/>
                <w:bCs/>
                <w:color w:val="000000" w:themeColor="text1"/>
                <w:sz w:val="28"/>
                <w:szCs w:val="28"/>
              </w:rPr>
            </w:pPr>
            <w:r w:rsidRPr="00C66866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تاریخ: ........................</w:t>
            </w:r>
          </w:p>
        </w:tc>
      </w:tr>
    </w:tbl>
    <w:p w14:paraId="0B296C0B" w14:textId="60A8A7C4" w:rsidR="000F4C1A" w:rsidRPr="00817941" w:rsidRDefault="000F4C1A" w:rsidP="004914EC">
      <w:pPr>
        <w:jc w:val="center"/>
        <w:rPr>
          <w:rFonts w:ascii="IranNastaliq" w:hAnsi="IranNastaliq" w:cs="IranNastaliq"/>
          <w:color w:val="000000" w:themeColor="text1"/>
          <w:sz w:val="72"/>
          <w:szCs w:val="72"/>
          <w:rtl/>
        </w:rPr>
      </w:pPr>
      <w:r w:rsidRPr="00817941">
        <w:rPr>
          <w:noProof/>
          <w:color w:val="000000" w:themeColor="text1"/>
          <w:sz w:val="72"/>
          <w:szCs w:val="72"/>
          <w:lang w:eastAsia="en-US" w:bidi="ar-SA"/>
        </w:rPr>
        <w:drawing>
          <wp:anchor distT="0" distB="0" distL="114300" distR="114300" simplePos="0" relativeHeight="251741184" behindDoc="0" locked="0" layoutInCell="1" allowOverlap="1" wp14:anchorId="3BB44972" wp14:editId="0E725E01">
            <wp:simplePos x="0" y="0"/>
            <wp:positionH relativeFrom="margin">
              <wp:posOffset>171450</wp:posOffset>
            </wp:positionH>
            <wp:positionV relativeFrom="paragraph">
              <wp:posOffset>803275</wp:posOffset>
            </wp:positionV>
            <wp:extent cx="1021080" cy="988695"/>
            <wp:effectExtent l="0" t="0" r="7620" b="190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7941">
        <w:rPr>
          <w:noProof/>
          <w:color w:val="000000" w:themeColor="text1"/>
          <w:sz w:val="72"/>
          <w:szCs w:val="72"/>
          <w:lang w:eastAsia="en-US" w:bidi="ar-SA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548CF9B2" wp14:editId="3F53F762">
                <wp:simplePos x="0" y="0"/>
                <wp:positionH relativeFrom="column">
                  <wp:posOffset>3273952</wp:posOffset>
                </wp:positionH>
                <wp:positionV relativeFrom="paragraph">
                  <wp:posOffset>1254827</wp:posOffset>
                </wp:positionV>
                <wp:extent cx="1435100" cy="499081"/>
                <wp:effectExtent l="38100" t="171450" r="50800" b="1682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19820">
                          <a:off x="0" y="0"/>
                          <a:ext cx="1435100" cy="4990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89B3D" w14:textId="2E45D097" w:rsidR="00390502" w:rsidRPr="00767EAA" w:rsidRDefault="00390502" w:rsidP="000F4C1A">
                            <w:pPr>
                              <w:shd w:val="clear" w:color="auto" w:fill="FF0000"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 w:rsidRPr="00767EAA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 xml:space="preserve">نوع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8CF9B2" id="Text Box 13" o:spid="_x0000_s1035" type="#_x0000_t202" style="position:absolute;left:0;text-align:left;margin-left:257.8pt;margin-top:98.8pt;width:113pt;height:39.3pt;rotation:-852165fd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" stroked="f">
                <v:textbox>
                  <w:txbxContent>
                    <w:p w14:paraId="56F89B3D" w14:textId="2E45D097" w:rsidR="00390502" w:rsidRPr="00767EAA" w:rsidRDefault="00390502" w:rsidP="000F4C1A">
                      <w:pPr>
                        <w:shd w:val="clear" w:color="auto" w:fill="FF0000"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 w:rsidRPr="00767EAA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 xml:space="preserve">نوع </w:t>
                      </w: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Pr="00817941">
        <w:rPr>
          <w:rFonts w:ascii="IranNastaliq" w:hAnsi="IranNastaliq" w:cs="IranNastaliq"/>
          <w:color w:val="000000" w:themeColor="text1"/>
          <w:sz w:val="72"/>
          <w:szCs w:val="72"/>
          <w:rtl/>
        </w:rPr>
        <w:t xml:space="preserve">پایگاه </w:t>
      </w:r>
      <w:r w:rsidRPr="00817941">
        <w:rPr>
          <w:rFonts w:ascii="IranNastaliq" w:hAnsi="IranNastaliq" w:cs="IranNastaliq" w:hint="cs"/>
          <w:color w:val="000000" w:themeColor="text1"/>
          <w:sz w:val="72"/>
          <w:szCs w:val="72"/>
          <w:rtl/>
        </w:rPr>
        <w:t xml:space="preserve"> </w:t>
      </w:r>
      <w:r w:rsidRPr="00817941">
        <w:rPr>
          <w:rFonts w:ascii="IranNastaliq" w:hAnsi="IranNastaliq" w:cs="IranNastaliq"/>
          <w:color w:val="000000" w:themeColor="text1"/>
          <w:sz w:val="72"/>
          <w:szCs w:val="72"/>
          <w:rtl/>
        </w:rPr>
        <w:t>تغذیه سالم</w:t>
      </w:r>
    </w:p>
    <w:p w14:paraId="4F22AAE7" w14:textId="77777777" w:rsidR="000F4C1A" w:rsidRDefault="000F4C1A" w:rsidP="000F4C1A">
      <w:pPr>
        <w:spacing w:line="276" w:lineRule="auto"/>
        <w:jc w:val="both"/>
        <w:rPr>
          <w:rFonts w:cs="B Nazanin"/>
          <w:b/>
          <w:bCs/>
          <w:color w:val="000000" w:themeColor="text1"/>
          <w:sz w:val="36"/>
          <w:szCs w:val="36"/>
        </w:rPr>
      </w:pPr>
    </w:p>
    <w:p w14:paraId="60902E6A" w14:textId="555A980F" w:rsidR="008B3CC5" w:rsidRDefault="000B7487" w:rsidP="000B7487">
      <w:pPr>
        <w:jc w:val="both"/>
        <w:rPr>
          <w:rFonts w:cs="B Nazanin"/>
          <w:b/>
          <w:bCs/>
          <w:color w:val="000000" w:themeColor="text1"/>
          <w:sz w:val="36"/>
          <w:szCs w:val="36"/>
          <w:rtl/>
        </w:rPr>
      </w:pPr>
      <w:r>
        <w:rPr>
          <w:rFonts w:ascii="IranNastaliq" w:hAnsi="IranNastaliq" w:cs="IranNastaliq" w:hint="cs"/>
          <w:color w:val="000000" w:themeColor="text1"/>
          <w:sz w:val="108"/>
          <w:szCs w:val="108"/>
          <w:rtl/>
        </w:rPr>
        <w:t xml:space="preserve">                                                                                                                                                     </w:t>
      </w:r>
    </w:p>
    <w:p w14:paraId="6E9E3244" w14:textId="77777777" w:rsidR="000B7487" w:rsidRPr="000F4C1A" w:rsidRDefault="000B7487" w:rsidP="007D0D6C">
      <w:pPr>
        <w:spacing w:line="276" w:lineRule="auto"/>
        <w:ind w:left="908"/>
        <w:jc w:val="both"/>
        <w:rPr>
          <w:rFonts w:cs="B Nazanin"/>
          <w:b/>
          <w:bCs/>
          <w:color w:val="000000" w:themeColor="text1"/>
          <w:sz w:val="22"/>
          <w:szCs w:val="22"/>
          <w:rtl/>
        </w:rPr>
      </w:pPr>
    </w:p>
    <w:p w14:paraId="16519112" w14:textId="35FC4953" w:rsidR="008B3CC5" w:rsidRPr="00226431" w:rsidRDefault="008B3CC5" w:rsidP="007D0D6C">
      <w:pPr>
        <w:spacing w:line="276" w:lineRule="auto"/>
        <w:ind w:left="908"/>
        <w:jc w:val="both"/>
        <w:rPr>
          <w:rFonts w:cs="B Nazanin"/>
          <w:b/>
          <w:bCs/>
          <w:color w:val="000000" w:themeColor="text1"/>
          <w:sz w:val="36"/>
          <w:szCs w:val="36"/>
        </w:rPr>
      </w:pP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به استناد نامه</w:t>
      </w:r>
      <w:r w:rsidRPr="00C66866">
        <w:rPr>
          <w:rFonts w:cs="B Nazanin"/>
          <w:b/>
          <w:bCs/>
          <w:color w:val="000000" w:themeColor="text1"/>
          <w:sz w:val="36"/>
          <w:szCs w:val="36"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شماره........................ مورخ....................... وزارت آموزش و پرورش و بنا به درخواست 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>آموزشگاه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.......................... از شهرستان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>/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منطقه..........................استان ..........................  با فعاليت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پایگاه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Pr="00C66866">
        <w:rPr>
          <w:rFonts w:cs="B Nazanin" w:hint="cs"/>
          <w:b/>
          <w:bCs/>
          <w:color w:val="000000" w:themeColor="text1"/>
          <w:sz w:val="36"/>
          <w:szCs w:val="36"/>
          <w:rtl/>
        </w:rPr>
        <w:t>تغذیه سالم آن آموزشگاه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و ارائه خدمات </w:t>
      </w:r>
      <w:r w:rsidR="004914EC"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بهداشتی</w:t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با </w:t>
      </w:r>
      <w:r w:rsidR="004914EC"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تصدی</w:t>
      </w:r>
      <w:r w:rsidR="004914EC" w:rsidRPr="003F0648">
        <w:rPr>
          <w:rFonts w:hint="cs"/>
          <w:b/>
          <w:bCs/>
          <w:color w:val="000000" w:themeColor="text1"/>
          <w:sz w:val="36"/>
          <w:szCs w:val="36"/>
          <w:rtl/>
        </w:rPr>
        <w:t xml:space="preserve"> </w:t>
      </w:r>
      <w:r w:rsidR="004914EC"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گری</w:t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جناب آقای/</w:t>
      </w:r>
      <w:r w:rsidR="004914EC"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سرکار خان</w:t>
      </w:r>
      <w:r w:rsidR="004914EC" w:rsidRPr="003F0648">
        <w:rPr>
          <w:rFonts w:cs="B Nazanin"/>
          <w:b/>
          <w:bCs/>
          <w:color w:val="000000" w:themeColor="text1"/>
          <w:sz w:val="36"/>
          <w:szCs w:val="36"/>
          <w:rtl/>
        </w:rPr>
        <w:t>م</w:t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........................</w:t>
      </w:r>
      <w:r w:rsidR="000F4C1A"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Pr="003F0648">
        <w:rPr>
          <w:rFonts w:cs="B Nazanin" w:hint="cs"/>
          <w:b/>
          <w:bCs/>
          <w:color w:val="000000" w:themeColor="text1"/>
          <w:sz w:val="36"/>
          <w:szCs w:val="36"/>
          <w:rtl/>
        </w:rPr>
        <w:t>با کد ملی ...............به مدت یکسال موافقت می گردد.</w:t>
      </w:r>
      <w:r>
        <w:rPr>
          <w:rFonts w:cs="B Nazanin" w:hint="cs"/>
          <w:b/>
          <w:bCs/>
          <w:color w:val="000000" w:themeColor="text1"/>
          <w:sz w:val="36"/>
          <w:szCs w:val="36"/>
          <w:rtl/>
        </w:rPr>
        <w:t xml:space="preserve">                   </w:t>
      </w:r>
    </w:p>
    <w:p w14:paraId="52371CFB" w14:textId="77777777" w:rsidR="008B3CC5" w:rsidRPr="00C66866" w:rsidRDefault="008B3CC5" w:rsidP="007D0D6C">
      <w:pPr>
        <w:ind w:left="908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/>
          <w:b/>
          <w:bCs/>
          <w:color w:val="000000" w:themeColor="text1"/>
          <w:sz w:val="28"/>
          <w:szCs w:val="28"/>
        </w:rPr>
        <w:t xml:space="preserve">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مهر و امضاء                                                    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>مهر و امضا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                            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</w:t>
      </w:r>
      <w:r>
        <w:rPr>
          <w:rFonts w:cs="B Nazanin"/>
          <w:b/>
          <w:bCs/>
          <w:color w:val="000000" w:themeColor="text1"/>
          <w:sz w:val="28"/>
          <w:szCs w:val="28"/>
        </w:rPr>
        <w:t xml:space="preserve">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مهر و امضاء</w:t>
      </w:r>
    </w:p>
    <w:p w14:paraId="6605742C" w14:textId="77777777" w:rsidR="000F4C1A" w:rsidRDefault="008B3CC5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رئیس اداره آموزش و پرورش                           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رئیس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اداره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>سلامت و تندرستی</w:t>
      </w:r>
      <w:r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      </w:t>
      </w: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معاون تربیت بدنی و سلامت استان </w:t>
      </w:r>
    </w:p>
    <w:p w14:paraId="275FA0ED" w14:textId="6EF5C7F8" w:rsidR="008B3CC5" w:rsidRPr="00C66866" w:rsidRDefault="008B3CC5" w:rsidP="007D0D6C">
      <w:pPr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  <w:sectPr w:rsidR="008B3CC5" w:rsidRPr="00C66866" w:rsidSect="008C358F">
          <w:pgSz w:w="16838" w:h="11906" w:orient="landscape" w:code="9"/>
          <w:pgMar w:top="1411" w:right="720" w:bottom="1440" w:left="1987" w:header="706" w:footer="706" w:gutter="0"/>
          <w:pgBorders w:offsetFrom="page">
            <w:top w:val="weavingBraid" w:sz="24" w:space="24" w:color="76923C" w:themeColor="accent3" w:themeShade="BF"/>
            <w:left w:val="weavingBraid" w:sz="24" w:space="24" w:color="76923C" w:themeColor="accent3" w:themeShade="BF"/>
            <w:bottom w:val="weavingBraid" w:sz="24" w:space="24" w:color="76923C" w:themeColor="accent3" w:themeShade="BF"/>
            <w:right w:val="weavingBraid" w:sz="24" w:space="24" w:color="76923C" w:themeColor="accent3" w:themeShade="BF"/>
          </w:pgBorders>
          <w:cols w:space="708"/>
          <w:titlePg/>
          <w:bidi/>
          <w:rtlGutter/>
          <w:docGrid w:linePitch="360"/>
        </w:sectPr>
      </w:pPr>
      <w:r w:rsidRPr="00C6686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               </w:t>
      </w:r>
      <w:r w:rsidR="000F4C1A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         </w:t>
      </w:r>
    </w:p>
    <w:bookmarkEnd w:id="3"/>
    <w:p w14:paraId="0B0D65A6" w14:textId="2E62FB25" w:rsidR="008B3CC5" w:rsidRPr="000F4C1A" w:rsidRDefault="008B3CC5" w:rsidP="000F4C1A">
      <w:pPr>
        <w:jc w:val="both"/>
        <w:rPr>
          <w:rFonts w:eastAsia="Times New Roman" w:cs="B Zar"/>
          <w:b/>
          <w:color w:val="FF0000"/>
          <w:kern w:val="28"/>
          <w:sz w:val="2"/>
          <w:szCs w:val="2"/>
          <w:rtl/>
        </w:rPr>
      </w:pPr>
    </w:p>
    <w:sectPr w:rsidR="008B3CC5" w:rsidRPr="000F4C1A" w:rsidSect="00EC2DD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C1209" w14:textId="77777777" w:rsidR="00F02D4E" w:rsidRDefault="00F02D4E" w:rsidP="00DD4AFF">
      <w:r>
        <w:separator/>
      </w:r>
    </w:p>
    <w:p w14:paraId="5A0CC75F" w14:textId="77777777" w:rsidR="00F02D4E" w:rsidRDefault="00F02D4E"/>
  </w:endnote>
  <w:endnote w:type="continuationSeparator" w:id="0">
    <w:p w14:paraId="19055EE2" w14:textId="77777777" w:rsidR="00F02D4E" w:rsidRDefault="00F02D4E" w:rsidP="00DD4AFF">
      <w:r>
        <w:continuationSeparator/>
      </w:r>
    </w:p>
    <w:p w14:paraId="7E15B8EC" w14:textId="77777777" w:rsidR="00F02D4E" w:rsidRDefault="00F02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Times New Roman"/>
    <w:panose1 w:val="00000400000000000000"/>
    <w:charset w:val="B2"/>
    <w:family w:val="auto"/>
    <w:pitch w:val="variable"/>
    <w:sig w:usb0="00002007" w:usb1="80000000" w:usb2="00000008" w:usb3="00000000" w:csb0="00000040" w:csb1="00000000"/>
  </w:font>
  <w:font w:name="2 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429084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F1CFDE" w14:textId="77777777" w:rsidR="00390502" w:rsidRDefault="003905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18</w:t>
        </w:r>
        <w:r>
          <w:rPr>
            <w:noProof/>
          </w:rPr>
          <w:fldChar w:fldCharType="end"/>
        </w:r>
      </w:p>
    </w:sdtContent>
  </w:sdt>
  <w:p w14:paraId="63C08051" w14:textId="77777777" w:rsidR="00390502" w:rsidRDefault="003905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895050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8E4213" w14:textId="61B4DB01" w:rsidR="00390502" w:rsidRDefault="003905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C9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16BD1192" w14:textId="77777777" w:rsidR="00390502" w:rsidRDefault="003905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822D1" w14:textId="31C8AC68" w:rsidR="00390502" w:rsidRDefault="00390502" w:rsidP="00926A7B">
    <w:pPr>
      <w:pStyle w:val="Footer"/>
      <w:jc w:val="center"/>
    </w:pPr>
  </w:p>
  <w:p w14:paraId="1551207D" w14:textId="77777777" w:rsidR="00390502" w:rsidRDefault="003905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9A086" w14:textId="77777777" w:rsidR="00F02D4E" w:rsidRDefault="00F02D4E" w:rsidP="00DD4AFF">
      <w:r>
        <w:separator/>
      </w:r>
    </w:p>
    <w:p w14:paraId="671000CE" w14:textId="77777777" w:rsidR="00F02D4E" w:rsidRDefault="00F02D4E"/>
  </w:footnote>
  <w:footnote w:type="continuationSeparator" w:id="0">
    <w:p w14:paraId="360D724F" w14:textId="77777777" w:rsidR="00F02D4E" w:rsidRDefault="00F02D4E" w:rsidP="00DD4AFF">
      <w:r>
        <w:continuationSeparator/>
      </w:r>
    </w:p>
    <w:p w14:paraId="3CE7173E" w14:textId="77777777" w:rsidR="00F02D4E" w:rsidRDefault="00F02D4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37E4F"/>
    <w:multiLevelType w:val="hybridMultilevel"/>
    <w:tmpl w:val="D01A1BBA"/>
    <w:lvl w:ilvl="0" w:tplc="01BCDD7C">
      <w:start w:val="1"/>
      <w:numFmt w:val="decimal"/>
      <w:lvlText w:val="%1-"/>
      <w:lvlJc w:val="left"/>
      <w:pPr>
        <w:ind w:left="1003" w:hanging="360"/>
      </w:pPr>
      <w:rPr>
        <w:rFonts w:asciiTheme="majorHAnsi" w:eastAsia="SimSun" w:hAnsiTheme="majorHAnsi" w:cs="B Nazanin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06B74EBE"/>
    <w:multiLevelType w:val="hybridMultilevel"/>
    <w:tmpl w:val="1312EC4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B62B59"/>
    <w:multiLevelType w:val="hybridMultilevel"/>
    <w:tmpl w:val="CE3EAAD0"/>
    <w:lvl w:ilvl="0" w:tplc="0409000D">
      <w:start w:val="1"/>
      <w:numFmt w:val="bullet"/>
      <w:lvlText w:val="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3">
    <w:nsid w:val="17DD2FD6"/>
    <w:multiLevelType w:val="hybridMultilevel"/>
    <w:tmpl w:val="ACACF2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604ED"/>
    <w:multiLevelType w:val="hybridMultilevel"/>
    <w:tmpl w:val="45DEC6BA"/>
    <w:lvl w:ilvl="0" w:tplc="0409000D">
      <w:start w:val="1"/>
      <w:numFmt w:val="bullet"/>
      <w:lvlText w:val=""/>
      <w:lvlJc w:val="left"/>
      <w:pPr>
        <w:ind w:left="6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6" w:hanging="360"/>
      </w:pPr>
      <w:rPr>
        <w:rFonts w:ascii="Wingdings" w:hAnsi="Wingdings" w:hint="default"/>
      </w:rPr>
    </w:lvl>
  </w:abstractNum>
  <w:abstractNum w:abstractNumId="5">
    <w:nsid w:val="1A6E2036"/>
    <w:multiLevelType w:val="hybridMultilevel"/>
    <w:tmpl w:val="F8DE1C1A"/>
    <w:lvl w:ilvl="0" w:tplc="75420380">
      <w:start w:val="1"/>
      <w:numFmt w:val="decimal"/>
      <w:lvlText w:val="%1-"/>
      <w:lvlJc w:val="left"/>
      <w:pPr>
        <w:ind w:left="1080" w:hanging="360"/>
      </w:pPr>
      <w:rPr>
        <w:rFonts w:ascii="Times New Roman" w:eastAsia="SimSun" w:hAnsi="Times New Roman" w:cs="B Nazanin"/>
      </w:rPr>
    </w:lvl>
    <w:lvl w:ilvl="1" w:tplc="5652EF10">
      <w:start w:val="1"/>
      <w:numFmt w:val="decimal"/>
      <w:lvlText w:val="%2-"/>
      <w:lvlJc w:val="left"/>
      <w:pPr>
        <w:ind w:left="1800" w:hanging="360"/>
      </w:pPr>
      <w:rPr>
        <w:rFonts w:asciiTheme="majorHAnsi" w:eastAsia="Times New Roman" w:hAnsiTheme="majorHAnsi" w:cs="B Titr"/>
      </w:rPr>
    </w:lvl>
    <w:lvl w:ilvl="2" w:tplc="8B7487F8">
      <w:start w:val="1"/>
      <w:numFmt w:val="decimal"/>
      <w:lvlText w:val="%3-"/>
      <w:lvlJc w:val="left"/>
      <w:pPr>
        <w:ind w:left="2520" w:hanging="180"/>
      </w:pPr>
      <w:rPr>
        <w:rFonts w:ascii="Times New Roman" w:eastAsia="SimSun" w:hAnsi="Times New Roman" w:cs="B Nazanin"/>
      </w:rPr>
    </w:lvl>
    <w:lvl w:ilvl="3" w:tplc="AEA0D1CE">
      <w:start w:val="2"/>
      <w:numFmt w:val="arabicAlpha"/>
      <w:lvlText w:val="%4-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3F7751"/>
    <w:multiLevelType w:val="hybridMultilevel"/>
    <w:tmpl w:val="35C890A4"/>
    <w:lvl w:ilvl="0" w:tplc="B28E6528">
      <w:start w:val="1"/>
      <w:numFmt w:val="decimal"/>
      <w:lvlText w:val="%1-"/>
      <w:lvlJc w:val="left"/>
      <w:pPr>
        <w:ind w:left="6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6" w:hanging="360"/>
      </w:pPr>
    </w:lvl>
    <w:lvl w:ilvl="2" w:tplc="0409001B" w:tentative="1">
      <w:start w:val="1"/>
      <w:numFmt w:val="lowerRoman"/>
      <w:lvlText w:val="%3."/>
      <w:lvlJc w:val="right"/>
      <w:pPr>
        <w:ind w:left="2066" w:hanging="180"/>
      </w:pPr>
    </w:lvl>
    <w:lvl w:ilvl="3" w:tplc="0409000F" w:tentative="1">
      <w:start w:val="1"/>
      <w:numFmt w:val="decimal"/>
      <w:lvlText w:val="%4."/>
      <w:lvlJc w:val="left"/>
      <w:pPr>
        <w:ind w:left="2786" w:hanging="360"/>
      </w:pPr>
    </w:lvl>
    <w:lvl w:ilvl="4" w:tplc="04090019" w:tentative="1">
      <w:start w:val="1"/>
      <w:numFmt w:val="lowerLetter"/>
      <w:lvlText w:val="%5."/>
      <w:lvlJc w:val="left"/>
      <w:pPr>
        <w:ind w:left="3506" w:hanging="360"/>
      </w:pPr>
    </w:lvl>
    <w:lvl w:ilvl="5" w:tplc="0409001B" w:tentative="1">
      <w:start w:val="1"/>
      <w:numFmt w:val="lowerRoman"/>
      <w:lvlText w:val="%6."/>
      <w:lvlJc w:val="right"/>
      <w:pPr>
        <w:ind w:left="4226" w:hanging="180"/>
      </w:pPr>
    </w:lvl>
    <w:lvl w:ilvl="6" w:tplc="0409000F" w:tentative="1">
      <w:start w:val="1"/>
      <w:numFmt w:val="decimal"/>
      <w:lvlText w:val="%7."/>
      <w:lvlJc w:val="left"/>
      <w:pPr>
        <w:ind w:left="4946" w:hanging="360"/>
      </w:pPr>
    </w:lvl>
    <w:lvl w:ilvl="7" w:tplc="04090019" w:tentative="1">
      <w:start w:val="1"/>
      <w:numFmt w:val="lowerLetter"/>
      <w:lvlText w:val="%8."/>
      <w:lvlJc w:val="left"/>
      <w:pPr>
        <w:ind w:left="5666" w:hanging="360"/>
      </w:pPr>
    </w:lvl>
    <w:lvl w:ilvl="8" w:tplc="040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7">
    <w:nsid w:val="22E554C6"/>
    <w:multiLevelType w:val="hybridMultilevel"/>
    <w:tmpl w:val="5B24DA30"/>
    <w:lvl w:ilvl="0" w:tplc="2C784D28">
      <w:start w:val="8"/>
      <w:numFmt w:val="arabicAlpha"/>
      <w:lvlText w:val="%1-"/>
      <w:lvlJc w:val="left"/>
      <w:pPr>
        <w:ind w:left="910" w:hanging="360"/>
      </w:pPr>
      <w:rPr>
        <w:rFonts w:asciiTheme="majorHAnsi" w:hAnsiTheme="majorHAnsi" w:cs="B Titr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30" w:hanging="360"/>
      </w:pPr>
    </w:lvl>
    <w:lvl w:ilvl="2" w:tplc="20665F6E">
      <w:start w:val="1"/>
      <w:numFmt w:val="decimal"/>
      <w:lvlText w:val="%3-"/>
      <w:lvlJc w:val="right"/>
      <w:pPr>
        <w:ind w:left="2350" w:hanging="180"/>
      </w:pPr>
      <w:rPr>
        <w:rFonts w:ascii="Times New Roman" w:eastAsia="SimSun" w:hAnsi="Times New Roman" w:cs="B Nazanin"/>
      </w:r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8">
    <w:nsid w:val="2A3445A8"/>
    <w:multiLevelType w:val="hybridMultilevel"/>
    <w:tmpl w:val="EECEFC42"/>
    <w:lvl w:ilvl="0" w:tplc="536E06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760E28"/>
    <w:multiLevelType w:val="hybridMultilevel"/>
    <w:tmpl w:val="81064CF2"/>
    <w:lvl w:ilvl="0" w:tplc="536E061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075212"/>
    <w:multiLevelType w:val="hybridMultilevel"/>
    <w:tmpl w:val="65BEB7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62692"/>
    <w:multiLevelType w:val="hybridMultilevel"/>
    <w:tmpl w:val="0B6A4734"/>
    <w:lvl w:ilvl="0" w:tplc="24A89B86">
      <w:start w:val="1"/>
      <w:numFmt w:val="decimal"/>
      <w:lvlText w:val="%1-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80AFE"/>
    <w:multiLevelType w:val="hybridMultilevel"/>
    <w:tmpl w:val="BD060A60"/>
    <w:lvl w:ilvl="0" w:tplc="5390465A">
      <w:start w:val="1"/>
      <w:numFmt w:val="decimal"/>
      <w:lvlText w:val="%1-"/>
      <w:lvlJc w:val="left"/>
      <w:pPr>
        <w:ind w:left="643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C636CB"/>
    <w:multiLevelType w:val="hybridMultilevel"/>
    <w:tmpl w:val="C0285ECA"/>
    <w:lvl w:ilvl="0" w:tplc="536E06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BF25C3"/>
    <w:multiLevelType w:val="hybridMultilevel"/>
    <w:tmpl w:val="EB92BE32"/>
    <w:lvl w:ilvl="0" w:tplc="0409000D">
      <w:start w:val="1"/>
      <w:numFmt w:val="bullet"/>
      <w:lvlText w:val=""/>
      <w:lvlJc w:val="left"/>
      <w:pPr>
        <w:ind w:left="15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5">
    <w:nsid w:val="5822494A"/>
    <w:multiLevelType w:val="hybridMultilevel"/>
    <w:tmpl w:val="D902E328"/>
    <w:lvl w:ilvl="0" w:tplc="C818BDEE">
      <w:start w:val="1"/>
      <w:numFmt w:val="decimal"/>
      <w:lvlText w:val="%1-"/>
      <w:lvlJc w:val="left"/>
      <w:pPr>
        <w:ind w:left="10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1" w:hanging="360"/>
      </w:pPr>
    </w:lvl>
    <w:lvl w:ilvl="2" w:tplc="0409001B">
      <w:start w:val="1"/>
      <w:numFmt w:val="lowerRoman"/>
      <w:lvlText w:val="%3."/>
      <w:lvlJc w:val="right"/>
      <w:pPr>
        <w:ind w:left="2491" w:hanging="180"/>
      </w:pPr>
    </w:lvl>
    <w:lvl w:ilvl="3" w:tplc="0409000F" w:tentative="1">
      <w:start w:val="1"/>
      <w:numFmt w:val="decimal"/>
      <w:lvlText w:val="%4."/>
      <w:lvlJc w:val="left"/>
      <w:pPr>
        <w:ind w:left="3211" w:hanging="360"/>
      </w:pPr>
    </w:lvl>
    <w:lvl w:ilvl="4" w:tplc="04090019" w:tentative="1">
      <w:start w:val="1"/>
      <w:numFmt w:val="lowerLetter"/>
      <w:lvlText w:val="%5."/>
      <w:lvlJc w:val="left"/>
      <w:pPr>
        <w:ind w:left="3931" w:hanging="360"/>
      </w:pPr>
    </w:lvl>
    <w:lvl w:ilvl="5" w:tplc="0409001B" w:tentative="1">
      <w:start w:val="1"/>
      <w:numFmt w:val="lowerRoman"/>
      <w:lvlText w:val="%6."/>
      <w:lvlJc w:val="right"/>
      <w:pPr>
        <w:ind w:left="4651" w:hanging="180"/>
      </w:pPr>
    </w:lvl>
    <w:lvl w:ilvl="6" w:tplc="0409000F" w:tentative="1">
      <w:start w:val="1"/>
      <w:numFmt w:val="decimal"/>
      <w:lvlText w:val="%7."/>
      <w:lvlJc w:val="left"/>
      <w:pPr>
        <w:ind w:left="5371" w:hanging="360"/>
      </w:pPr>
    </w:lvl>
    <w:lvl w:ilvl="7" w:tplc="04090019" w:tentative="1">
      <w:start w:val="1"/>
      <w:numFmt w:val="lowerLetter"/>
      <w:lvlText w:val="%8."/>
      <w:lvlJc w:val="left"/>
      <w:pPr>
        <w:ind w:left="6091" w:hanging="360"/>
      </w:pPr>
    </w:lvl>
    <w:lvl w:ilvl="8" w:tplc="040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16">
    <w:nsid w:val="606A11C1"/>
    <w:multiLevelType w:val="hybridMultilevel"/>
    <w:tmpl w:val="B17A459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40428FD"/>
    <w:multiLevelType w:val="hybridMultilevel"/>
    <w:tmpl w:val="AA2628C0"/>
    <w:lvl w:ilvl="0" w:tplc="D8444E58">
      <w:start w:val="1"/>
      <w:numFmt w:val="decimal"/>
      <w:lvlText w:val="%1."/>
      <w:lvlJc w:val="left"/>
      <w:pPr>
        <w:ind w:left="720" w:hanging="360"/>
      </w:pPr>
      <w:rPr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93ED4"/>
    <w:multiLevelType w:val="hybridMultilevel"/>
    <w:tmpl w:val="93C0BA2A"/>
    <w:lvl w:ilvl="0" w:tplc="36907D64">
      <w:start w:val="14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21B5E">
      <w:start w:val="1"/>
      <w:numFmt w:val="decimal"/>
      <w:lvlText w:val="%3-"/>
      <w:lvlJc w:val="right"/>
      <w:pPr>
        <w:ind w:left="2160" w:hanging="180"/>
      </w:pPr>
      <w:rPr>
        <w:rFonts w:asciiTheme="majorHAnsi" w:eastAsia="Calibri" w:hAnsiTheme="majorHAnsi" w:cs="B Nazanin"/>
      </w:rPr>
    </w:lvl>
    <w:lvl w:ilvl="3" w:tplc="50EA7DCE">
      <w:start w:val="5"/>
      <w:numFmt w:val="arabicAlpha"/>
      <w:lvlText w:val="%4-"/>
      <w:lvlJc w:val="left"/>
      <w:pPr>
        <w:ind w:left="644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784437"/>
    <w:multiLevelType w:val="hybridMultilevel"/>
    <w:tmpl w:val="FF46A634"/>
    <w:lvl w:ilvl="0" w:tplc="536E061E">
      <w:start w:val="1"/>
      <w:numFmt w:val="decimal"/>
      <w:lvlText w:val="%1-"/>
      <w:lvlJc w:val="left"/>
      <w:pPr>
        <w:ind w:left="31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34" w:hanging="360"/>
      </w:pPr>
    </w:lvl>
    <w:lvl w:ilvl="2" w:tplc="0409001B">
      <w:start w:val="1"/>
      <w:numFmt w:val="lowerRoman"/>
      <w:lvlText w:val="%3."/>
      <w:lvlJc w:val="right"/>
      <w:pPr>
        <w:ind w:left="1754" w:hanging="180"/>
      </w:pPr>
    </w:lvl>
    <w:lvl w:ilvl="3" w:tplc="0409000F">
      <w:start w:val="1"/>
      <w:numFmt w:val="decimal"/>
      <w:lvlText w:val="%4."/>
      <w:lvlJc w:val="left"/>
      <w:pPr>
        <w:ind w:left="2474" w:hanging="360"/>
      </w:pPr>
    </w:lvl>
    <w:lvl w:ilvl="4" w:tplc="04090019">
      <w:start w:val="1"/>
      <w:numFmt w:val="lowerLetter"/>
      <w:lvlText w:val="%5."/>
      <w:lvlJc w:val="left"/>
      <w:pPr>
        <w:ind w:left="3194" w:hanging="360"/>
      </w:pPr>
    </w:lvl>
    <w:lvl w:ilvl="5" w:tplc="0409001B">
      <w:start w:val="1"/>
      <w:numFmt w:val="lowerRoman"/>
      <w:lvlText w:val="%6."/>
      <w:lvlJc w:val="right"/>
      <w:pPr>
        <w:ind w:left="3914" w:hanging="180"/>
      </w:pPr>
    </w:lvl>
    <w:lvl w:ilvl="6" w:tplc="0409000F">
      <w:start w:val="1"/>
      <w:numFmt w:val="decimal"/>
      <w:lvlText w:val="%7."/>
      <w:lvlJc w:val="left"/>
      <w:pPr>
        <w:ind w:left="4634" w:hanging="360"/>
      </w:pPr>
    </w:lvl>
    <w:lvl w:ilvl="7" w:tplc="04090019">
      <w:start w:val="1"/>
      <w:numFmt w:val="lowerLetter"/>
      <w:lvlText w:val="%8."/>
      <w:lvlJc w:val="left"/>
      <w:pPr>
        <w:ind w:left="5354" w:hanging="360"/>
      </w:pPr>
    </w:lvl>
    <w:lvl w:ilvl="8" w:tplc="0409001B">
      <w:start w:val="1"/>
      <w:numFmt w:val="lowerRoman"/>
      <w:lvlText w:val="%9."/>
      <w:lvlJc w:val="right"/>
      <w:pPr>
        <w:ind w:left="6074" w:hanging="180"/>
      </w:pPr>
    </w:lvl>
  </w:abstractNum>
  <w:abstractNum w:abstractNumId="20">
    <w:nsid w:val="69EE22F7"/>
    <w:multiLevelType w:val="multilevel"/>
    <w:tmpl w:val="1F5C76CA"/>
    <w:lvl w:ilvl="0">
      <w:start w:val="1"/>
      <w:numFmt w:val="decimal"/>
      <w:pStyle w:val="Heading1"/>
      <w:lvlText w:val="%1-"/>
      <w:lvlJc w:val="left"/>
      <w:pPr>
        <w:ind w:left="360" w:hanging="360"/>
      </w:pPr>
      <w:rPr>
        <w:rFonts w:cs="B Titr" w:hint="default"/>
        <w:sz w:val="22"/>
        <w:szCs w:val="22"/>
      </w:rPr>
    </w:lvl>
    <w:lvl w:ilvl="1">
      <w:start w:val="1"/>
      <w:numFmt w:val="decimal"/>
      <w:pStyle w:val="Heading2"/>
      <w:lvlText w:val="%1-%2-"/>
      <w:lvlJc w:val="left"/>
      <w:pPr>
        <w:ind w:left="792" w:hanging="432"/>
      </w:pPr>
      <w:rPr>
        <w:rFonts w:cs="B Titr" w:hint="default"/>
      </w:rPr>
    </w:lvl>
    <w:lvl w:ilvl="2">
      <w:start w:val="1"/>
      <w:numFmt w:val="decimal"/>
      <w:pStyle w:val="Heading3"/>
      <w:lvlText w:val="%1-%2-%3-"/>
      <w:lvlJc w:val="left"/>
      <w:pPr>
        <w:ind w:left="1224" w:hanging="504"/>
      </w:pPr>
      <w:rPr>
        <w:rFonts w:cs="B Titr" w:hint="default"/>
        <w:sz w:val="22"/>
        <w:szCs w:val="22"/>
      </w:rPr>
    </w:lvl>
    <w:lvl w:ilvl="3">
      <w:start w:val="1"/>
      <w:numFmt w:val="decimal"/>
      <w:lvlText w:val="%1-%2-%3-%4-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2B12E69"/>
    <w:multiLevelType w:val="hybridMultilevel"/>
    <w:tmpl w:val="5F8E4E76"/>
    <w:lvl w:ilvl="0" w:tplc="0EA2DE50">
      <w:start w:val="26"/>
      <w:numFmt w:val="arabicAlpha"/>
      <w:lvlText w:val="%1-"/>
      <w:lvlJc w:val="left"/>
      <w:pPr>
        <w:ind w:left="720" w:hanging="360"/>
      </w:pPr>
      <w:rPr>
        <w:rFonts w:asciiTheme="majorHAnsi" w:eastAsia="Times New Roman" w:hAnsiTheme="majorHAnsi" w:cs="B Titr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B86F67"/>
    <w:multiLevelType w:val="hybridMultilevel"/>
    <w:tmpl w:val="71AEA2A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076A336">
      <w:start w:val="1"/>
      <w:numFmt w:val="decimal"/>
      <w:lvlText w:val="%4-"/>
      <w:lvlJc w:val="left"/>
      <w:pPr>
        <w:ind w:left="3600" w:hanging="360"/>
      </w:pPr>
      <w:rPr>
        <w:rFonts w:asciiTheme="majorHAnsi" w:eastAsia="Calibri" w:hAnsiTheme="majorHAnsi" w:cs="B Nazanin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7"/>
  </w:num>
  <w:num w:numId="4">
    <w:abstractNumId w:val="19"/>
  </w:num>
  <w:num w:numId="5">
    <w:abstractNumId w:val="3"/>
  </w:num>
  <w:num w:numId="6">
    <w:abstractNumId w:val="0"/>
  </w:num>
  <w:num w:numId="7">
    <w:abstractNumId w:val="22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6"/>
  </w:num>
  <w:num w:numId="16">
    <w:abstractNumId w:val="1"/>
  </w:num>
  <w:num w:numId="17">
    <w:abstractNumId w:val="15"/>
  </w:num>
  <w:num w:numId="18">
    <w:abstractNumId w:val="2"/>
  </w:num>
  <w:num w:numId="19">
    <w:abstractNumId w:val="14"/>
  </w:num>
  <w:num w:numId="20">
    <w:abstractNumId w:val="4"/>
  </w:num>
  <w:num w:numId="21">
    <w:abstractNumId w:val="7"/>
  </w:num>
  <w:num w:numId="22">
    <w:abstractNumId w:val="21"/>
  </w:num>
  <w:num w:numId="23">
    <w:abstractNumId w:val="9"/>
  </w:num>
  <w:num w:numId="24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3C"/>
    <w:rsid w:val="00000E1B"/>
    <w:rsid w:val="00000E76"/>
    <w:rsid w:val="00001787"/>
    <w:rsid w:val="00014F8B"/>
    <w:rsid w:val="00015614"/>
    <w:rsid w:val="00015B08"/>
    <w:rsid w:val="000177F6"/>
    <w:rsid w:val="00017850"/>
    <w:rsid w:val="0002161C"/>
    <w:rsid w:val="00022199"/>
    <w:rsid w:val="000256CC"/>
    <w:rsid w:val="00031646"/>
    <w:rsid w:val="00032DF2"/>
    <w:rsid w:val="00033445"/>
    <w:rsid w:val="00033E1F"/>
    <w:rsid w:val="00034537"/>
    <w:rsid w:val="000349AE"/>
    <w:rsid w:val="00034DD4"/>
    <w:rsid w:val="000434A7"/>
    <w:rsid w:val="000439B8"/>
    <w:rsid w:val="00044396"/>
    <w:rsid w:val="00044788"/>
    <w:rsid w:val="000448FB"/>
    <w:rsid w:val="000479D4"/>
    <w:rsid w:val="00050388"/>
    <w:rsid w:val="0005104C"/>
    <w:rsid w:val="000531C9"/>
    <w:rsid w:val="00053397"/>
    <w:rsid w:val="00053786"/>
    <w:rsid w:val="00055FFC"/>
    <w:rsid w:val="00064A24"/>
    <w:rsid w:val="0006543C"/>
    <w:rsid w:val="00065B95"/>
    <w:rsid w:val="00072045"/>
    <w:rsid w:val="0007291A"/>
    <w:rsid w:val="00073ADE"/>
    <w:rsid w:val="00075912"/>
    <w:rsid w:val="000800C4"/>
    <w:rsid w:val="00080269"/>
    <w:rsid w:val="00085BDF"/>
    <w:rsid w:val="000868CD"/>
    <w:rsid w:val="000873B4"/>
    <w:rsid w:val="00087EE7"/>
    <w:rsid w:val="00090567"/>
    <w:rsid w:val="000942EF"/>
    <w:rsid w:val="00094436"/>
    <w:rsid w:val="0009576B"/>
    <w:rsid w:val="00096FF4"/>
    <w:rsid w:val="000970C6"/>
    <w:rsid w:val="000A3EF3"/>
    <w:rsid w:val="000A6081"/>
    <w:rsid w:val="000A7F37"/>
    <w:rsid w:val="000B168E"/>
    <w:rsid w:val="000B4E25"/>
    <w:rsid w:val="000B6C93"/>
    <w:rsid w:val="000B7487"/>
    <w:rsid w:val="000B7F96"/>
    <w:rsid w:val="000C2153"/>
    <w:rsid w:val="000C31B5"/>
    <w:rsid w:val="000C5277"/>
    <w:rsid w:val="000C61E5"/>
    <w:rsid w:val="000C7BDD"/>
    <w:rsid w:val="000D0498"/>
    <w:rsid w:val="000D22D4"/>
    <w:rsid w:val="000D5891"/>
    <w:rsid w:val="000D6035"/>
    <w:rsid w:val="000D79FC"/>
    <w:rsid w:val="000E0122"/>
    <w:rsid w:val="000E02D3"/>
    <w:rsid w:val="000E4379"/>
    <w:rsid w:val="000E6286"/>
    <w:rsid w:val="000E691F"/>
    <w:rsid w:val="000F1726"/>
    <w:rsid w:val="000F1886"/>
    <w:rsid w:val="000F2DD6"/>
    <w:rsid w:val="000F4C1A"/>
    <w:rsid w:val="000F55F9"/>
    <w:rsid w:val="0010231F"/>
    <w:rsid w:val="0010364B"/>
    <w:rsid w:val="0010663A"/>
    <w:rsid w:val="00107E06"/>
    <w:rsid w:val="0011076A"/>
    <w:rsid w:val="00112A55"/>
    <w:rsid w:val="00112A86"/>
    <w:rsid w:val="00113CFA"/>
    <w:rsid w:val="00117BFD"/>
    <w:rsid w:val="00121A24"/>
    <w:rsid w:val="00123076"/>
    <w:rsid w:val="0012443E"/>
    <w:rsid w:val="00125801"/>
    <w:rsid w:val="00125D22"/>
    <w:rsid w:val="00125E59"/>
    <w:rsid w:val="00130508"/>
    <w:rsid w:val="00130F18"/>
    <w:rsid w:val="00132FCC"/>
    <w:rsid w:val="001354D3"/>
    <w:rsid w:val="00137D26"/>
    <w:rsid w:val="00137F5A"/>
    <w:rsid w:val="00140075"/>
    <w:rsid w:val="0014716A"/>
    <w:rsid w:val="00150543"/>
    <w:rsid w:val="00153607"/>
    <w:rsid w:val="00156D58"/>
    <w:rsid w:val="001607BD"/>
    <w:rsid w:val="001615CF"/>
    <w:rsid w:val="001617FD"/>
    <w:rsid w:val="00162538"/>
    <w:rsid w:val="0016259F"/>
    <w:rsid w:val="0016389A"/>
    <w:rsid w:val="00163A97"/>
    <w:rsid w:val="0016476B"/>
    <w:rsid w:val="00166102"/>
    <w:rsid w:val="00167FD2"/>
    <w:rsid w:val="00170626"/>
    <w:rsid w:val="00170A92"/>
    <w:rsid w:val="001712C6"/>
    <w:rsid w:val="00172849"/>
    <w:rsid w:val="0017308F"/>
    <w:rsid w:val="00175F3E"/>
    <w:rsid w:val="001805F3"/>
    <w:rsid w:val="00181466"/>
    <w:rsid w:val="00182182"/>
    <w:rsid w:val="00186965"/>
    <w:rsid w:val="00190295"/>
    <w:rsid w:val="00191E4C"/>
    <w:rsid w:val="00192E1F"/>
    <w:rsid w:val="00193625"/>
    <w:rsid w:val="0019536C"/>
    <w:rsid w:val="00197205"/>
    <w:rsid w:val="0019796E"/>
    <w:rsid w:val="001A0A07"/>
    <w:rsid w:val="001A0C48"/>
    <w:rsid w:val="001A4403"/>
    <w:rsid w:val="001A64A1"/>
    <w:rsid w:val="001A6BEF"/>
    <w:rsid w:val="001A7507"/>
    <w:rsid w:val="001A76FD"/>
    <w:rsid w:val="001B2179"/>
    <w:rsid w:val="001B23FA"/>
    <w:rsid w:val="001B25BD"/>
    <w:rsid w:val="001B2DBA"/>
    <w:rsid w:val="001B35E0"/>
    <w:rsid w:val="001B545E"/>
    <w:rsid w:val="001B645B"/>
    <w:rsid w:val="001B7038"/>
    <w:rsid w:val="001B7428"/>
    <w:rsid w:val="001B76ED"/>
    <w:rsid w:val="001C6E7E"/>
    <w:rsid w:val="001D013E"/>
    <w:rsid w:val="001D0634"/>
    <w:rsid w:val="001D0C6F"/>
    <w:rsid w:val="001D15E2"/>
    <w:rsid w:val="001E458D"/>
    <w:rsid w:val="001E7867"/>
    <w:rsid w:val="001E7FDA"/>
    <w:rsid w:val="001F2A5B"/>
    <w:rsid w:val="002018F5"/>
    <w:rsid w:val="00204042"/>
    <w:rsid w:val="00212DC7"/>
    <w:rsid w:val="0022045F"/>
    <w:rsid w:val="00221122"/>
    <w:rsid w:val="00222A85"/>
    <w:rsid w:val="00222AC6"/>
    <w:rsid w:val="00222F05"/>
    <w:rsid w:val="00225004"/>
    <w:rsid w:val="00225AF2"/>
    <w:rsid w:val="00225B0F"/>
    <w:rsid w:val="00226B05"/>
    <w:rsid w:val="002273CC"/>
    <w:rsid w:val="00227FCB"/>
    <w:rsid w:val="00227FE8"/>
    <w:rsid w:val="00231DF8"/>
    <w:rsid w:val="00232A4C"/>
    <w:rsid w:val="00234AA4"/>
    <w:rsid w:val="0024219D"/>
    <w:rsid w:val="00242A0E"/>
    <w:rsid w:val="00242B59"/>
    <w:rsid w:val="00245912"/>
    <w:rsid w:val="00247A3C"/>
    <w:rsid w:val="00251FEA"/>
    <w:rsid w:val="0025762D"/>
    <w:rsid w:val="00257A71"/>
    <w:rsid w:val="00260C92"/>
    <w:rsid w:val="0026309C"/>
    <w:rsid w:val="002656B8"/>
    <w:rsid w:val="002701E0"/>
    <w:rsid w:val="00270378"/>
    <w:rsid w:val="0027084D"/>
    <w:rsid w:val="00271409"/>
    <w:rsid w:val="00271EA3"/>
    <w:rsid w:val="00275B02"/>
    <w:rsid w:val="00281B5E"/>
    <w:rsid w:val="0028225C"/>
    <w:rsid w:val="00283071"/>
    <w:rsid w:val="00284F25"/>
    <w:rsid w:val="00284F68"/>
    <w:rsid w:val="002851E3"/>
    <w:rsid w:val="00285E6E"/>
    <w:rsid w:val="00286633"/>
    <w:rsid w:val="00286BA2"/>
    <w:rsid w:val="0029518E"/>
    <w:rsid w:val="00296423"/>
    <w:rsid w:val="00297BDA"/>
    <w:rsid w:val="002A239D"/>
    <w:rsid w:val="002A6E9B"/>
    <w:rsid w:val="002A7518"/>
    <w:rsid w:val="002A7D64"/>
    <w:rsid w:val="002B1164"/>
    <w:rsid w:val="002B1E67"/>
    <w:rsid w:val="002B5A80"/>
    <w:rsid w:val="002B5CBE"/>
    <w:rsid w:val="002B71F1"/>
    <w:rsid w:val="002B76D5"/>
    <w:rsid w:val="002C025C"/>
    <w:rsid w:val="002C133B"/>
    <w:rsid w:val="002C2E71"/>
    <w:rsid w:val="002C37C7"/>
    <w:rsid w:val="002C3F5D"/>
    <w:rsid w:val="002D4891"/>
    <w:rsid w:val="002D59CB"/>
    <w:rsid w:val="002D7A8C"/>
    <w:rsid w:val="002E3704"/>
    <w:rsid w:val="002E4190"/>
    <w:rsid w:val="002E68AD"/>
    <w:rsid w:val="002E6DA8"/>
    <w:rsid w:val="002E7097"/>
    <w:rsid w:val="002F06B9"/>
    <w:rsid w:val="002F1D69"/>
    <w:rsid w:val="002F307E"/>
    <w:rsid w:val="002F3B4D"/>
    <w:rsid w:val="002F5EC0"/>
    <w:rsid w:val="002F60D7"/>
    <w:rsid w:val="002F7B67"/>
    <w:rsid w:val="00301E5C"/>
    <w:rsid w:val="00304A78"/>
    <w:rsid w:val="00304C75"/>
    <w:rsid w:val="00306497"/>
    <w:rsid w:val="00306FFE"/>
    <w:rsid w:val="00307347"/>
    <w:rsid w:val="003102A1"/>
    <w:rsid w:val="003130AC"/>
    <w:rsid w:val="00313805"/>
    <w:rsid w:val="0031392A"/>
    <w:rsid w:val="00315664"/>
    <w:rsid w:val="0031569D"/>
    <w:rsid w:val="003173D5"/>
    <w:rsid w:val="00317971"/>
    <w:rsid w:val="00320D70"/>
    <w:rsid w:val="00321BCF"/>
    <w:rsid w:val="00322855"/>
    <w:rsid w:val="003266AB"/>
    <w:rsid w:val="00332B1E"/>
    <w:rsid w:val="00332CD0"/>
    <w:rsid w:val="00332E61"/>
    <w:rsid w:val="003357F8"/>
    <w:rsid w:val="003413A8"/>
    <w:rsid w:val="003434AF"/>
    <w:rsid w:val="00346CA6"/>
    <w:rsid w:val="003533DF"/>
    <w:rsid w:val="00357C77"/>
    <w:rsid w:val="003638D9"/>
    <w:rsid w:val="003648F7"/>
    <w:rsid w:val="00366002"/>
    <w:rsid w:val="003701C8"/>
    <w:rsid w:val="0037035A"/>
    <w:rsid w:val="003728AB"/>
    <w:rsid w:val="00373358"/>
    <w:rsid w:val="0037364C"/>
    <w:rsid w:val="0037471B"/>
    <w:rsid w:val="0037652F"/>
    <w:rsid w:val="003765DF"/>
    <w:rsid w:val="00381461"/>
    <w:rsid w:val="003815EB"/>
    <w:rsid w:val="00382F3C"/>
    <w:rsid w:val="00384686"/>
    <w:rsid w:val="00385B32"/>
    <w:rsid w:val="00386BEE"/>
    <w:rsid w:val="0038745F"/>
    <w:rsid w:val="003876DB"/>
    <w:rsid w:val="00390502"/>
    <w:rsid w:val="00395894"/>
    <w:rsid w:val="00396732"/>
    <w:rsid w:val="003968E2"/>
    <w:rsid w:val="003A1D30"/>
    <w:rsid w:val="003A326D"/>
    <w:rsid w:val="003A398F"/>
    <w:rsid w:val="003A5CDF"/>
    <w:rsid w:val="003A69F2"/>
    <w:rsid w:val="003B0C59"/>
    <w:rsid w:val="003B0FB7"/>
    <w:rsid w:val="003B24B9"/>
    <w:rsid w:val="003B30DC"/>
    <w:rsid w:val="003B6207"/>
    <w:rsid w:val="003B732B"/>
    <w:rsid w:val="003C0D60"/>
    <w:rsid w:val="003C2A0A"/>
    <w:rsid w:val="003C3DCB"/>
    <w:rsid w:val="003C403A"/>
    <w:rsid w:val="003C4E54"/>
    <w:rsid w:val="003C5905"/>
    <w:rsid w:val="003C6E1D"/>
    <w:rsid w:val="003D164F"/>
    <w:rsid w:val="003D7D7C"/>
    <w:rsid w:val="003E32FC"/>
    <w:rsid w:val="003E57C0"/>
    <w:rsid w:val="003E7A0A"/>
    <w:rsid w:val="003E7EF3"/>
    <w:rsid w:val="003F0EB6"/>
    <w:rsid w:val="003F12B7"/>
    <w:rsid w:val="003F2EF7"/>
    <w:rsid w:val="003F46B8"/>
    <w:rsid w:val="003F4BF6"/>
    <w:rsid w:val="003F658F"/>
    <w:rsid w:val="003F6F19"/>
    <w:rsid w:val="003F705D"/>
    <w:rsid w:val="004037D7"/>
    <w:rsid w:val="00406C6A"/>
    <w:rsid w:val="00406F1C"/>
    <w:rsid w:val="0041021F"/>
    <w:rsid w:val="00410F7C"/>
    <w:rsid w:val="00411501"/>
    <w:rsid w:val="00412D4F"/>
    <w:rsid w:val="004131E2"/>
    <w:rsid w:val="0041489F"/>
    <w:rsid w:val="004153DC"/>
    <w:rsid w:val="00415508"/>
    <w:rsid w:val="0041684B"/>
    <w:rsid w:val="004174B5"/>
    <w:rsid w:val="0041766F"/>
    <w:rsid w:val="0042136E"/>
    <w:rsid w:val="004219D0"/>
    <w:rsid w:val="004223F6"/>
    <w:rsid w:val="00423C9E"/>
    <w:rsid w:val="00431B4E"/>
    <w:rsid w:val="00437B22"/>
    <w:rsid w:val="004407DA"/>
    <w:rsid w:val="00441106"/>
    <w:rsid w:val="00442E8A"/>
    <w:rsid w:val="00443CF2"/>
    <w:rsid w:val="00443E31"/>
    <w:rsid w:val="00444285"/>
    <w:rsid w:val="00446622"/>
    <w:rsid w:val="004468D2"/>
    <w:rsid w:val="00446F07"/>
    <w:rsid w:val="00450865"/>
    <w:rsid w:val="0045128C"/>
    <w:rsid w:val="00452A27"/>
    <w:rsid w:val="00454C7D"/>
    <w:rsid w:val="004555E1"/>
    <w:rsid w:val="00456DA3"/>
    <w:rsid w:val="004571CC"/>
    <w:rsid w:val="00457E71"/>
    <w:rsid w:val="0046427C"/>
    <w:rsid w:val="004671A6"/>
    <w:rsid w:val="00472A60"/>
    <w:rsid w:val="00476139"/>
    <w:rsid w:val="00477594"/>
    <w:rsid w:val="00480A8A"/>
    <w:rsid w:val="004812B4"/>
    <w:rsid w:val="00481E87"/>
    <w:rsid w:val="004834BB"/>
    <w:rsid w:val="00483BAB"/>
    <w:rsid w:val="00483FE6"/>
    <w:rsid w:val="0048539A"/>
    <w:rsid w:val="00485A59"/>
    <w:rsid w:val="00490186"/>
    <w:rsid w:val="004914EC"/>
    <w:rsid w:val="00491888"/>
    <w:rsid w:val="004943C8"/>
    <w:rsid w:val="004954C2"/>
    <w:rsid w:val="00496C78"/>
    <w:rsid w:val="00496EE7"/>
    <w:rsid w:val="004A2771"/>
    <w:rsid w:val="004A281E"/>
    <w:rsid w:val="004A3254"/>
    <w:rsid w:val="004A443F"/>
    <w:rsid w:val="004A63B9"/>
    <w:rsid w:val="004B1FA9"/>
    <w:rsid w:val="004B20EE"/>
    <w:rsid w:val="004B565E"/>
    <w:rsid w:val="004C22F7"/>
    <w:rsid w:val="004C2ADB"/>
    <w:rsid w:val="004C42D3"/>
    <w:rsid w:val="004C7B59"/>
    <w:rsid w:val="004D0D6F"/>
    <w:rsid w:val="004D4645"/>
    <w:rsid w:val="004D4C2F"/>
    <w:rsid w:val="004D50E9"/>
    <w:rsid w:val="004D517E"/>
    <w:rsid w:val="004E0BB9"/>
    <w:rsid w:val="004E2252"/>
    <w:rsid w:val="004E242C"/>
    <w:rsid w:val="004E2796"/>
    <w:rsid w:val="004E289A"/>
    <w:rsid w:val="004E3C69"/>
    <w:rsid w:val="004E5632"/>
    <w:rsid w:val="004E6822"/>
    <w:rsid w:val="004F5B4C"/>
    <w:rsid w:val="004F780D"/>
    <w:rsid w:val="004F7918"/>
    <w:rsid w:val="004F7D89"/>
    <w:rsid w:val="00501198"/>
    <w:rsid w:val="005021A7"/>
    <w:rsid w:val="00502493"/>
    <w:rsid w:val="00505160"/>
    <w:rsid w:val="005063C5"/>
    <w:rsid w:val="00513C70"/>
    <w:rsid w:val="0051426A"/>
    <w:rsid w:val="00516502"/>
    <w:rsid w:val="0051759F"/>
    <w:rsid w:val="005226D4"/>
    <w:rsid w:val="00523FB6"/>
    <w:rsid w:val="00524B9B"/>
    <w:rsid w:val="00525459"/>
    <w:rsid w:val="00526408"/>
    <w:rsid w:val="00527DCC"/>
    <w:rsid w:val="00531269"/>
    <w:rsid w:val="00534415"/>
    <w:rsid w:val="00537CBA"/>
    <w:rsid w:val="005401A9"/>
    <w:rsid w:val="005440FA"/>
    <w:rsid w:val="00544EDF"/>
    <w:rsid w:val="0054500D"/>
    <w:rsid w:val="0054791F"/>
    <w:rsid w:val="00547D1F"/>
    <w:rsid w:val="0055161B"/>
    <w:rsid w:val="00555106"/>
    <w:rsid w:val="00555DE7"/>
    <w:rsid w:val="00556591"/>
    <w:rsid w:val="00561D99"/>
    <w:rsid w:val="00563ACA"/>
    <w:rsid w:val="00566B4D"/>
    <w:rsid w:val="00567F45"/>
    <w:rsid w:val="00571198"/>
    <w:rsid w:val="00573AF5"/>
    <w:rsid w:val="00574AC7"/>
    <w:rsid w:val="005853E1"/>
    <w:rsid w:val="00585E88"/>
    <w:rsid w:val="005860FF"/>
    <w:rsid w:val="00586F5E"/>
    <w:rsid w:val="00587B9D"/>
    <w:rsid w:val="00591C81"/>
    <w:rsid w:val="0059396E"/>
    <w:rsid w:val="005949C0"/>
    <w:rsid w:val="00597E88"/>
    <w:rsid w:val="005A5373"/>
    <w:rsid w:val="005B2249"/>
    <w:rsid w:val="005B3AEE"/>
    <w:rsid w:val="005B5931"/>
    <w:rsid w:val="005B7710"/>
    <w:rsid w:val="005C2275"/>
    <w:rsid w:val="005C32EE"/>
    <w:rsid w:val="005C380B"/>
    <w:rsid w:val="005C3EBB"/>
    <w:rsid w:val="005C44A8"/>
    <w:rsid w:val="005C5C1A"/>
    <w:rsid w:val="005C5E45"/>
    <w:rsid w:val="005C6226"/>
    <w:rsid w:val="005C6DCD"/>
    <w:rsid w:val="005C700F"/>
    <w:rsid w:val="005C7078"/>
    <w:rsid w:val="005D0071"/>
    <w:rsid w:val="005D0093"/>
    <w:rsid w:val="005D04E6"/>
    <w:rsid w:val="005D3A55"/>
    <w:rsid w:val="005D4ED5"/>
    <w:rsid w:val="005D6BAD"/>
    <w:rsid w:val="005D7D9A"/>
    <w:rsid w:val="005E2D1E"/>
    <w:rsid w:val="005E3697"/>
    <w:rsid w:val="005E3928"/>
    <w:rsid w:val="005E3E16"/>
    <w:rsid w:val="005F5F84"/>
    <w:rsid w:val="00601488"/>
    <w:rsid w:val="00602E4E"/>
    <w:rsid w:val="006045EC"/>
    <w:rsid w:val="00607E50"/>
    <w:rsid w:val="0061186D"/>
    <w:rsid w:val="006120D3"/>
    <w:rsid w:val="0061298B"/>
    <w:rsid w:val="0061303F"/>
    <w:rsid w:val="006243D0"/>
    <w:rsid w:val="0062597C"/>
    <w:rsid w:val="006331BC"/>
    <w:rsid w:val="00634070"/>
    <w:rsid w:val="00640BF8"/>
    <w:rsid w:val="006418A1"/>
    <w:rsid w:val="006506D0"/>
    <w:rsid w:val="00651AFE"/>
    <w:rsid w:val="00652596"/>
    <w:rsid w:val="00652EB6"/>
    <w:rsid w:val="006550BB"/>
    <w:rsid w:val="00655A31"/>
    <w:rsid w:val="00661B9B"/>
    <w:rsid w:val="00662883"/>
    <w:rsid w:val="006648E0"/>
    <w:rsid w:val="00667B2F"/>
    <w:rsid w:val="00670B65"/>
    <w:rsid w:val="00675F46"/>
    <w:rsid w:val="00680CEB"/>
    <w:rsid w:val="00680F8C"/>
    <w:rsid w:val="0068406B"/>
    <w:rsid w:val="006843F2"/>
    <w:rsid w:val="00684F4B"/>
    <w:rsid w:val="00685577"/>
    <w:rsid w:val="006857F1"/>
    <w:rsid w:val="00686E08"/>
    <w:rsid w:val="00693429"/>
    <w:rsid w:val="00694C10"/>
    <w:rsid w:val="00694F36"/>
    <w:rsid w:val="006950A5"/>
    <w:rsid w:val="006954E7"/>
    <w:rsid w:val="00695A89"/>
    <w:rsid w:val="0069793F"/>
    <w:rsid w:val="006A2E90"/>
    <w:rsid w:val="006A4D40"/>
    <w:rsid w:val="006A536A"/>
    <w:rsid w:val="006A5E7F"/>
    <w:rsid w:val="006B364E"/>
    <w:rsid w:val="006B4C27"/>
    <w:rsid w:val="006B6F68"/>
    <w:rsid w:val="006C166C"/>
    <w:rsid w:val="006C2557"/>
    <w:rsid w:val="006C354F"/>
    <w:rsid w:val="006C4DBD"/>
    <w:rsid w:val="006C66DC"/>
    <w:rsid w:val="006D2D75"/>
    <w:rsid w:val="006D3B57"/>
    <w:rsid w:val="006D3D92"/>
    <w:rsid w:val="006D4976"/>
    <w:rsid w:val="006D53AD"/>
    <w:rsid w:val="006D57F5"/>
    <w:rsid w:val="006D6290"/>
    <w:rsid w:val="006E18A5"/>
    <w:rsid w:val="006E32AC"/>
    <w:rsid w:val="006E37C6"/>
    <w:rsid w:val="006E4937"/>
    <w:rsid w:val="006E7DA5"/>
    <w:rsid w:val="006F04A5"/>
    <w:rsid w:val="006F158D"/>
    <w:rsid w:val="006F2D43"/>
    <w:rsid w:val="006F775C"/>
    <w:rsid w:val="00707A47"/>
    <w:rsid w:val="00707F31"/>
    <w:rsid w:val="00712901"/>
    <w:rsid w:val="0071313B"/>
    <w:rsid w:val="0071605B"/>
    <w:rsid w:val="00721A9A"/>
    <w:rsid w:val="00721E0D"/>
    <w:rsid w:val="007234A4"/>
    <w:rsid w:val="00723D5D"/>
    <w:rsid w:val="0072420B"/>
    <w:rsid w:val="00724F7F"/>
    <w:rsid w:val="00726BD8"/>
    <w:rsid w:val="00726CF7"/>
    <w:rsid w:val="0073018C"/>
    <w:rsid w:val="00730350"/>
    <w:rsid w:val="0073149D"/>
    <w:rsid w:val="00732736"/>
    <w:rsid w:val="0073510A"/>
    <w:rsid w:val="00735302"/>
    <w:rsid w:val="00737533"/>
    <w:rsid w:val="00740EF4"/>
    <w:rsid w:val="00741770"/>
    <w:rsid w:val="00742718"/>
    <w:rsid w:val="007450F5"/>
    <w:rsid w:val="00751ACC"/>
    <w:rsid w:val="00751B92"/>
    <w:rsid w:val="00754821"/>
    <w:rsid w:val="00755ADE"/>
    <w:rsid w:val="00756539"/>
    <w:rsid w:val="00760182"/>
    <w:rsid w:val="00761983"/>
    <w:rsid w:val="007656D2"/>
    <w:rsid w:val="007666CF"/>
    <w:rsid w:val="007724EE"/>
    <w:rsid w:val="007729AD"/>
    <w:rsid w:val="00774C8A"/>
    <w:rsid w:val="007759C3"/>
    <w:rsid w:val="007777EF"/>
    <w:rsid w:val="00781954"/>
    <w:rsid w:val="00782CC8"/>
    <w:rsid w:val="00783E75"/>
    <w:rsid w:val="00785927"/>
    <w:rsid w:val="00785CE1"/>
    <w:rsid w:val="00786143"/>
    <w:rsid w:val="00790F28"/>
    <w:rsid w:val="00791A8B"/>
    <w:rsid w:val="0079204E"/>
    <w:rsid w:val="00794AC5"/>
    <w:rsid w:val="007A2558"/>
    <w:rsid w:val="007A36F7"/>
    <w:rsid w:val="007A78A3"/>
    <w:rsid w:val="007B04F1"/>
    <w:rsid w:val="007B58FB"/>
    <w:rsid w:val="007B6ECA"/>
    <w:rsid w:val="007C1109"/>
    <w:rsid w:val="007C16C6"/>
    <w:rsid w:val="007C1BF1"/>
    <w:rsid w:val="007C1CEA"/>
    <w:rsid w:val="007C3247"/>
    <w:rsid w:val="007C4D54"/>
    <w:rsid w:val="007C7372"/>
    <w:rsid w:val="007C798D"/>
    <w:rsid w:val="007D0D6C"/>
    <w:rsid w:val="007D1C28"/>
    <w:rsid w:val="007D288F"/>
    <w:rsid w:val="007D3FF9"/>
    <w:rsid w:val="007D5AF9"/>
    <w:rsid w:val="007E05B4"/>
    <w:rsid w:val="007E1623"/>
    <w:rsid w:val="007E47AA"/>
    <w:rsid w:val="007E4838"/>
    <w:rsid w:val="007E5B86"/>
    <w:rsid w:val="007E7162"/>
    <w:rsid w:val="007E7A14"/>
    <w:rsid w:val="007F34AC"/>
    <w:rsid w:val="007F4491"/>
    <w:rsid w:val="00800A3E"/>
    <w:rsid w:val="00801DFB"/>
    <w:rsid w:val="00806232"/>
    <w:rsid w:val="008074F9"/>
    <w:rsid w:val="008102C7"/>
    <w:rsid w:val="00811605"/>
    <w:rsid w:val="00811ED5"/>
    <w:rsid w:val="00812F19"/>
    <w:rsid w:val="0081331B"/>
    <w:rsid w:val="00817941"/>
    <w:rsid w:val="008206BE"/>
    <w:rsid w:val="0082339B"/>
    <w:rsid w:val="00823889"/>
    <w:rsid w:val="00824401"/>
    <w:rsid w:val="00824535"/>
    <w:rsid w:val="00831D7E"/>
    <w:rsid w:val="008324C0"/>
    <w:rsid w:val="00832BCE"/>
    <w:rsid w:val="00832F4F"/>
    <w:rsid w:val="0083304D"/>
    <w:rsid w:val="00833722"/>
    <w:rsid w:val="008357C6"/>
    <w:rsid w:val="00837A8D"/>
    <w:rsid w:val="00837DAA"/>
    <w:rsid w:val="00840F05"/>
    <w:rsid w:val="00841AC1"/>
    <w:rsid w:val="00842612"/>
    <w:rsid w:val="00843D9D"/>
    <w:rsid w:val="00844C06"/>
    <w:rsid w:val="008451C4"/>
    <w:rsid w:val="00845F44"/>
    <w:rsid w:val="0084603C"/>
    <w:rsid w:val="00846AF9"/>
    <w:rsid w:val="008478E7"/>
    <w:rsid w:val="00850A5F"/>
    <w:rsid w:val="00851BCA"/>
    <w:rsid w:val="0085424A"/>
    <w:rsid w:val="00854ACC"/>
    <w:rsid w:val="00861C9A"/>
    <w:rsid w:val="00862D19"/>
    <w:rsid w:val="008636B5"/>
    <w:rsid w:val="008705E7"/>
    <w:rsid w:val="0087263C"/>
    <w:rsid w:val="008728B6"/>
    <w:rsid w:val="008751B9"/>
    <w:rsid w:val="008756DE"/>
    <w:rsid w:val="00877A7C"/>
    <w:rsid w:val="00877AE4"/>
    <w:rsid w:val="0088242F"/>
    <w:rsid w:val="00882A32"/>
    <w:rsid w:val="00882E49"/>
    <w:rsid w:val="00885E7D"/>
    <w:rsid w:val="00887DB1"/>
    <w:rsid w:val="00887EA0"/>
    <w:rsid w:val="0089024D"/>
    <w:rsid w:val="00894F62"/>
    <w:rsid w:val="00895D08"/>
    <w:rsid w:val="00896B4E"/>
    <w:rsid w:val="008A0195"/>
    <w:rsid w:val="008A0226"/>
    <w:rsid w:val="008A33FA"/>
    <w:rsid w:val="008A3482"/>
    <w:rsid w:val="008A5B1B"/>
    <w:rsid w:val="008A6352"/>
    <w:rsid w:val="008A75C8"/>
    <w:rsid w:val="008A7CAE"/>
    <w:rsid w:val="008B3CC5"/>
    <w:rsid w:val="008B4DF1"/>
    <w:rsid w:val="008B530A"/>
    <w:rsid w:val="008C1AE9"/>
    <w:rsid w:val="008C358F"/>
    <w:rsid w:val="008C4E6B"/>
    <w:rsid w:val="008C78E8"/>
    <w:rsid w:val="008D0536"/>
    <w:rsid w:val="008D29D8"/>
    <w:rsid w:val="008D3F95"/>
    <w:rsid w:val="008E0307"/>
    <w:rsid w:val="008E0397"/>
    <w:rsid w:val="008E0A69"/>
    <w:rsid w:val="008E16DE"/>
    <w:rsid w:val="008E3650"/>
    <w:rsid w:val="008E38D8"/>
    <w:rsid w:val="008E3B44"/>
    <w:rsid w:val="008E61B4"/>
    <w:rsid w:val="008E78C9"/>
    <w:rsid w:val="008E7AB6"/>
    <w:rsid w:val="008F30A0"/>
    <w:rsid w:val="008F60A4"/>
    <w:rsid w:val="008F7F37"/>
    <w:rsid w:val="00901F27"/>
    <w:rsid w:val="00902F6C"/>
    <w:rsid w:val="0090394E"/>
    <w:rsid w:val="00910BB3"/>
    <w:rsid w:val="00913716"/>
    <w:rsid w:val="00914020"/>
    <w:rsid w:val="00915BA2"/>
    <w:rsid w:val="009169B9"/>
    <w:rsid w:val="00917E2D"/>
    <w:rsid w:val="00920F80"/>
    <w:rsid w:val="00921EDF"/>
    <w:rsid w:val="0092258D"/>
    <w:rsid w:val="0092336D"/>
    <w:rsid w:val="00923BEB"/>
    <w:rsid w:val="00923F3D"/>
    <w:rsid w:val="00925679"/>
    <w:rsid w:val="00925AC1"/>
    <w:rsid w:val="00926A7B"/>
    <w:rsid w:val="00927F23"/>
    <w:rsid w:val="00933ECF"/>
    <w:rsid w:val="009369F4"/>
    <w:rsid w:val="00936A44"/>
    <w:rsid w:val="009376B7"/>
    <w:rsid w:val="009403A7"/>
    <w:rsid w:val="00941C90"/>
    <w:rsid w:val="00942346"/>
    <w:rsid w:val="00944A5D"/>
    <w:rsid w:val="00945708"/>
    <w:rsid w:val="00945D39"/>
    <w:rsid w:val="00946CC5"/>
    <w:rsid w:val="009517F3"/>
    <w:rsid w:val="00951C30"/>
    <w:rsid w:val="00953FD0"/>
    <w:rsid w:val="009568D5"/>
    <w:rsid w:val="00956AFC"/>
    <w:rsid w:val="00957370"/>
    <w:rsid w:val="00957A50"/>
    <w:rsid w:val="009614F8"/>
    <w:rsid w:val="00961C85"/>
    <w:rsid w:val="00963CAD"/>
    <w:rsid w:val="00964FB4"/>
    <w:rsid w:val="009656DC"/>
    <w:rsid w:val="0096633F"/>
    <w:rsid w:val="0096641C"/>
    <w:rsid w:val="00971098"/>
    <w:rsid w:val="009745C4"/>
    <w:rsid w:val="00974A1D"/>
    <w:rsid w:val="00981763"/>
    <w:rsid w:val="0098369F"/>
    <w:rsid w:val="009862D0"/>
    <w:rsid w:val="009874D1"/>
    <w:rsid w:val="00990264"/>
    <w:rsid w:val="009908A8"/>
    <w:rsid w:val="00994E0E"/>
    <w:rsid w:val="0099598D"/>
    <w:rsid w:val="009A03A0"/>
    <w:rsid w:val="009A514F"/>
    <w:rsid w:val="009B3CDE"/>
    <w:rsid w:val="009B5ED2"/>
    <w:rsid w:val="009C35A6"/>
    <w:rsid w:val="009C59CC"/>
    <w:rsid w:val="009C600D"/>
    <w:rsid w:val="009C7249"/>
    <w:rsid w:val="009D76C0"/>
    <w:rsid w:val="009E3710"/>
    <w:rsid w:val="009E5CC0"/>
    <w:rsid w:val="009F2647"/>
    <w:rsid w:val="009F54D5"/>
    <w:rsid w:val="009F64AC"/>
    <w:rsid w:val="009F6AF7"/>
    <w:rsid w:val="009F754B"/>
    <w:rsid w:val="009F7A78"/>
    <w:rsid w:val="00A01875"/>
    <w:rsid w:val="00A0408C"/>
    <w:rsid w:val="00A05CBF"/>
    <w:rsid w:val="00A05D77"/>
    <w:rsid w:val="00A0718F"/>
    <w:rsid w:val="00A07B5C"/>
    <w:rsid w:val="00A10268"/>
    <w:rsid w:val="00A12B0F"/>
    <w:rsid w:val="00A13BFC"/>
    <w:rsid w:val="00A1413F"/>
    <w:rsid w:val="00A15880"/>
    <w:rsid w:val="00A16458"/>
    <w:rsid w:val="00A16BE2"/>
    <w:rsid w:val="00A176BE"/>
    <w:rsid w:val="00A20491"/>
    <w:rsid w:val="00A25B21"/>
    <w:rsid w:val="00A270BE"/>
    <w:rsid w:val="00A301B7"/>
    <w:rsid w:val="00A31133"/>
    <w:rsid w:val="00A320FD"/>
    <w:rsid w:val="00A35D5D"/>
    <w:rsid w:val="00A36063"/>
    <w:rsid w:val="00A36D4B"/>
    <w:rsid w:val="00A41310"/>
    <w:rsid w:val="00A428D9"/>
    <w:rsid w:val="00A43986"/>
    <w:rsid w:val="00A43B7A"/>
    <w:rsid w:val="00A4423B"/>
    <w:rsid w:val="00A44445"/>
    <w:rsid w:val="00A44F48"/>
    <w:rsid w:val="00A473BE"/>
    <w:rsid w:val="00A47E6E"/>
    <w:rsid w:val="00A53284"/>
    <w:rsid w:val="00A537FA"/>
    <w:rsid w:val="00A53857"/>
    <w:rsid w:val="00A548EA"/>
    <w:rsid w:val="00A66D7F"/>
    <w:rsid w:val="00A72108"/>
    <w:rsid w:val="00A727CB"/>
    <w:rsid w:val="00A75880"/>
    <w:rsid w:val="00A809EC"/>
    <w:rsid w:val="00A811B4"/>
    <w:rsid w:val="00A813B4"/>
    <w:rsid w:val="00A822C7"/>
    <w:rsid w:val="00A82A2C"/>
    <w:rsid w:val="00A82E0E"/>
    <w:rsid w:val="00A837A0"/>
    <w:rsid w:val="00A83BF5"/>
    <w:rsid w:val="00A96B71"/>
    <w:rsid w:val="00AA52C1"/>
    <w:rsid w:val="00AA78CE"/>
    <w:rsid w:val="00AB63EC"/>
    <w:rsid w:val="00AC0326"/>
    <w:rsid w:val="00AC24CE"/>
    <w:rsid w:val="00AC278E"/>
    <w:rsid w:val="00AC41B2"/>
    <w:rsid w:val="00AD02CD"/>
    <w:rsid w:val="00AD0954"/>
    <w:rsid w:val="00AD1314"/>
    <w:rsid w:val="00AD4108"/>
    <w:rsid w:val="00AD5091"/>
    <w:rsid w:val="00AE078E"/>
    <w:rsid w:val="00AE18F5"/>
    <w:rsid w:val="00AE2D64"/>
    <w:rsid w:val="00AE442F"/>
    <w:rsid w:val="00AE5B80"/>
    <w:rsid w:val="00AE69D3"/>
    <w:rsid w:val="00AE75BF"/>
    <w:rsid w:val="00AF130A"/>
    <w:rsid w:val="00AF1A5E"/>
    <w:rsid w:val="00AF6AA7"/>
    <w:rsid w:val="00AF75B9"/>
    <w:rsid w:val="00B013FE"/>
    <w:rsid w:val="00B04B13"/>
    <w:rsid w:val="00B0707B"/>
    <w:rsid w:val="00B1124F"/>
    <w:rsid w:val="00B112A2"/>
    <w:rsid w:val="00B11C72"/>
    <w:rsid w:val="00B12266"/>
    <w:rsid w:val="00B12A77"/>
    <w:rsid w:val="00B12CB9"/>
    <w:rsid w:val="00B15373"/>
    <w:rsid w:val="00B16E91"/>
    <w:rsid w:val="00B17F78"/>
    <w:rsid w:val="00B21A15"/>
    <w:rsid w:val="00B21DF5"/>
    <w:rsid w:val="00B263EC"/>
    <w:rsid w:val="00B30802"/>
    <w:rsid w:val="00B32F8F"/>
    <w:rsid w:val="00B412B7"/>
    <w:rsid w:val="00B44F2B"/>
    <w:rsid w:val="00B45F7F"/>
    <w:rsid w:val="00B46EBF"/>
    <w:rsid w:val="00B52F70"/>
    <w:rsid w:val="00B56228"/>
    <w:rsid w:val="00B61515"/>
    <w:rsid w:val="00B62340"/>
    <w:rsid w:val="00B63900"/>
    <w:rsid w:val="00B64859"/>
    <w:rsid w:val="00B70B41"/>
    <w:rsid w:val="00B73E3D"/>
    <w:rsid w:val="00B75560"/>
    <w:rsid w:val="00B75576"/>
    <w:rsid w:val="00B76D11"/>
    <w:rsid w:val="00B8101A"/>
    <w:rsid w:val="00B811FF"/>
    <w:rsid w:val="00B81220"/>
    <w:rsid w:val="00B846F4"/>
    <w:rsid w:val="00B87598"/>
    <w:rsid w:val="00B92072"/>
    <w:rsid w:val="00B95AE6"/>
    <w:rsid w:val="00B95EB2"/>
    <w:rsid w:val="00BA1B40"/>
    <w:rsid w:val="00BA2BD5"/>
    <w:rsid w:val="00BA32E2"/>
    <w:rsid w:val="00BA438E"/>
    <w:rsid w:val="00BA4B66"/>
    <w:rsid w:val="00BA5D81"/>
    <w:rsid w:val="00BA648D"/>
    <w:rsid w:val="00BA6743"/>
    <w:rsid w:val="00BB677E"/>
    <w:rsid w:val="00BB7FF3"/>
    <w:rsid w:val="00BC016A"/>
    <w:rsid w:val="00BC0626"/>
    <w:rsid w:val="00BC1A9C"/>
    <w:rsid w:val="00BC403E"/>
    <w:rsid w:val="00BC48B8"/>
    <w:rsid w:val="00BC5880"/>
    <w:rsid w:val="00BC5EDA"/>
    <w:rsid w:val="00BD0EA0"/>
    <w:rsid w:val="00BD1A19"/>
    <w:rsid w:val="00BD2685"/>
    <w:rsid w:val="00BD3072"/>
    <w:rsid w:val="00BD5784"/>
    <w:rsid w:val="00BD5F2E"/>
    <w:rsid w:val="00BD63B8"/>
    <w:rsid w:val="00BE2388"/>
    <w:rsid w:val="00BE29A0"/>
    <w:rsid w:val="00BE2C41"/>
    <w:rsid w:val="00BE447D"/>
    <w:rsid w:val="00BE588D"/>
    <w:rsid w:val="00BE75FB"/>
    <w:rsid w:val="00BF0A71"/>
    <w:rsid w:val="00BF688D"/>
    <w:rsid w:val="00C02CE6"/>
    <w:rsid w:val="00C0433E"/>
    <w:rsid w:val="00C05D7F"/>
    <w:rsid w:val="00C064B7"/>
    <w:rsid w:val="00C06637"/>
    <w:rsid w:val="00C06D7D"/>
    <w:rsid w:val="00C10322"/>
    <w:rsid w:val="00C108EE"/>
    <w:rsid w:val="00C15F4D"/>
    <w:rsid w:val="00C1617E"/>
    <w:rsid w:val="00C16B16"/>
    <w:rsid w:val="00C20029"/>
    <w:rsid w:val="00C20FDA"/>
    <w:rsid w:val="00C2105C"/>
    <w:rsid w:val="00C22ADD"/>
    <w:rsid w:val="00C239ED"/>
    <w:rsid w:val="00C24F66"/>
    <w:rsid w:val="00C30626"/>
    <w:rsid w:val="00C35364"/>
    <w:rsid w:val="00C359BE"/>
    <w:rsid w:val="00C40CC1"/>
    <w:rsid w:val="00C44F03"/>
    <w:rsid w:val="00C45106"/>
    <w:rsid w:val="00C4674B"/>
    <w:rsid w:val="00C46E2E"/>
    <w:rsid w:val="00C47165"/>
    <w:rsid w:val="00C50336"/>
    <w:rsid w:val="00C50A62"/>
    <w:rsid w:val="00C53502"/>
    <w:rsid w:val="00C5730C"/>
    <w:rsid w:val="00C5760D"/>
    <w:rsid w:val="00C60199"/>
    <w:rsid w:val="00C61840"/>
    <w:rsid w:val="00C62DBF"/>
    <w:rsid w:val="00C65F3C"/>
    <w:rsid w:val="00C73F82"/>
    <w:rsid w:val="00C75B47"/>
    <w:rsid w:val="00C8050A"/>
    <w:rsid w:val="00C81E5B"/>
    <w:rsid w:val="00C901DA"/>
    <w:rsid w:val="00C904AD"/>
    <w:rsid w:val="00C908C3"/>
    <w:rsid w:val="00C94BE5"/>
    <w:rsid w:val="00C95317"/>
    <w:rsid w:val="00C9715D"/>
    <w:rsid w:val="00CA24A5"/>
    <w:rsid w:val="00CA4F42"/>
    <w:rsid w:val="00CA5067"/>
    <w:rsid w:val="00CA7147"/>
    <w:rsid w:val="00CA75FF"/>
    <w:rsid w:val="00CB0FAE"/>
    <w:rsid w:val="00CB18D3"/>
    <w:rsid w:val="00CB20DB"/>
    <w:rsid w:val="00CB2951"/>
    <w:rsid w:val="00CB4A65"/>
    <w:rsid w:val="00CB4B95"/>
    <w:rsid w:val="00CB596F"/>
    <w:rsid w:val="00CC0B3F"/>
    <w:rsid w:val="00CC0F45"/>
    <w:rsid w:val="00CC137D"/>
    <w:rsid w:val="00CC2CE9"/>
    <w:rsid w:val="00CC306A"/>
    <w:rsid w:val="00CC3747"/>
    <w:rsid w:val="00CC4854"/>
    <w:rsid w:val="00CD2EDA"/>
    <w:rsid w:val="00CD484F"/>
    <w:rsid w:val="00CD5714"/>
    <w:rsid w:val="00CD6FDD"/>
    <w:rsid w:val="00CD7590"/>
    <w:rsid w:val="00CE45F2"/>
    <w:rsid w:val="00CE5482"/>
    <w:rsid w:val="00CE5AAE"/>
    <w:rsid w:val="00CE5BE9"/>
    <w:rsid w:val="00CE68BD"/>
    <w:rsid w:val="00CE6C1A"/>
    <w:rsid w:val="00CE6D0F"/>
    <w:rsid w:val="00CE778D"/>
    <w:rsid w:val="00CF24E2"/>
    <w:rsid w:val="00CF260A"/>
    <w:rsid w:val="00CF5D8A"/>
    <w:rsid w:val="00CF5E1D"/>
    <w:rsid w:val="00CF7A5C"/>
    <w:rsid w:val="00CF7ECB"/>
    <w:rsid w:val="00D007E8"/>
    <w:rsid w:val="00D0487C"/>
    <w:rsid w:val="00D1117A"/>
    <w:rsid w:val="00D11E5C"/>
    <w:rsid w:val="00D15A89"/>
    <w:rsid w:val="00D16D3F"/>
    <w:rsid w:val="00D16D7F"/>
    <w:rsid w:val="00D20144"/>
    <w:rsid w:val="00D21A44"/>
    <w:rsid w:val="00D23451"/>
    <w:rsid w:val="00D32D9C"/>
    <w:rsid w:val="00D343FF"/>
    <w:rsid w:val="00D37A0A"/>
    <w:rsid w:val="00D43D20"/>
    <w:rsid w:val="00D45E5B"/>
    <w:rsid w:val="00D463D3"/>
    <w:rsid w:val="00D47543"/>
    <w:rsid w:val="00D47DEF"/>
    <w:rsid w:val="00D5082C"/>
    <w:rsid w:val="00D509A4"/>
    <w:rsid w:val="00D512D2"/>
    <w:rsid w:val="00D52A16"/>
    <w:rsid w:val="00D56572"/>
    <w:rsid w:val="00D57F32"/>
    <w:rsid w:val="00D61602"/>
    <w:rsid w:val="00D61FB7"/>
    <w:rsid w:val="00D64BA4"/>
    <w:rsid w:val="00D65C06"/>
    <w:rsid w:val="00D67FC0"/>
    <w:rsid w:val="00D70B9B"/>
    <w:rsid w:val="00D72543"/>
    <w:rsid w:val="00D72B09"/>
    <w:rsid w:val="00D72ED4"/>
    <w:rsid w:val="00D735BB"/>
    <w:rsid w:val="00D74236"/>
    <w:rsid w:val="00D75763"/>
    <w:rsid w:val="00D75B79"/>
    <w:rsid w:val="00D75D60"/>
    <w:rsid w:val="00D806AC"/>
    <w:rsid w:val="00D842D2"/>
    <w:rsid w:val="00D8535B"/>
    <w:rsid w:val="00D86372"/>
    <w:rsid w:val="00D8681F"/>
    <w:rsid w:val="00D878BB"/>
    <w:rsid w:val="00D91EB9"/>
    <w:rsid w:val="00D954DD"/>
    <w:rsid w:val="00D95BA6"/>
    <w:rsid w:val="00D973B1"/>
    <w:rsid w:val="00D97F06"/>
    <w:rsid w:val="00DA33A4"/>
    <w:rsid w:val="00DA3F38"/>
    <w:rsid w:val="00DA4273"/>
    <w:rsid w:val="00DA5073"/>
    <w:rsid w:val="00DA54F4"/>
    <w:rsid w:val="00DA6AD2"/>
    <w:rsid w:val="00DB19C1"/>
    <w:rsid w:val="00DB1DA5"/>
    <w:rsid w:val="00DB2DFA"/>
    <w:rsid w:val="00DB340F"/>
    <w:rsid w:val="00DB47AC"/>
    <w:rsid w:val="00DB4A1B"/>
    <w:rsid w:val="00DB5EA9"/>
    <w:rsid w:val="00DC0CB1"/>
    <w:rsid w:val="00DC361F"/>
    <w:rsid w:val="00DC5798"/>
    <w:rsid w:val="00DC59E7"/>
    <w:rsid w:val="00DC6DEE"/>
    <w:rsid w:val="00DC7166"/>
    <w:rsid w:val="00DD13AB"/>
    <w:rsid w:val="00DD1517"/>
    <w:rsid w:val="00DD18AB"/>
    <w:rsid w:val="00DD24AA"/>
    <w:rsid w:val="00DD4AFF"/>
    <w:rsid w:val="00DE02FA"/>
    <w:rsid w:val="00DE32D2"/>
    <w:rsid w:val="00DE43F6"/>
    <w:rsid w:val="00DE598C"/>
    <w:rsid w:val="00DE63AA"/>
    <w:rsid w:val="00DF10CF"/>
    <w:rsid w:val="00DF1536"/>
    <w:rsid w:val="00DF371B"/>
    <w:rsid w:val="00DF6647"/>
    <w:rsid w:val="00DF6E66"/>
    <w:rsid w:val="00DF78B2"/>
    <w:rsid w:val="00E0003A"/>
    <w:rsid w:val="00E00F91"/>
    <w:rsid w:val="00E0217A"/>
    <w:rsid w:val="00E0484C"/>
    <w:rsid w:val="00E132F2"/>
    <w:rsid w:val="00E1486D"/>
    <w:rsid w:val="00E16015"/>
    <w:rsid w:val="00E1612D"/>
    <w:rsid w:val="00E17A7E"/>
    <w:rsid w:val="00E2003E"/>
    <w:rsid w:val="00E20251"/>
    <w:rsid w:val="00E21CCA"/>
    <w:rsid w:val="00E234EB"/>
    <w:rsid w:val="00E25587"/>
    <w:rsid w:val="00E30221"/>
    <w:rsid w:val="00E3044D"/>
    <w:rsid w:val="00E31269"/>
    <w:rsid w:val="00E326EA"/>
    <w:rsid w:val="00E37DBA"/>
    <w:rsid w:val="00E43528"/>
    <w:rsid w:val="00E446BA"/>
    <w:rsid w:val="00E45095"/>
    <w:rsid w:val="00E472B6"/>
    <w:rsid w:val="00E533A3"/>
    <w:rsid w:val="00E563BA"/>
    <w:rsid w:val="00E62EB8"/>
    <w:rsid w:val="00E665F4"/>
    <w:rsid w:val="00E76490"/>
    <w:rsid w:val="00E76C75"/>
    <w:rsid w:val="00E776F9"/>
    <w:rsid w:val="00E77E1E"/>
    <w:rsid w:val="00E803A7"/>
    <w:rsid w:val="00E8187A"/>
    <w:rsid w:val="00E840A0"/>
    <w:rsid w:val="00E8523B"/>
    <w:rsid w:val="00E85B05"/>
    <w:rsid w:val="00E87B5B"/>
    <w:rsid w:val="00E9066F"/>
    <w:rsid w:val="00E9076B"/>
    <w:rsid w:val="00E914CD"/>
    <w:rsid w:val="00E92AF4"/>
    <w:rsid w:val="00E974CF"/>
    <w:rsid w:val="00EA1ED4"/>
    <w:rsid w:val="00EA52EF"/>
    <w:rsid w:val="00EA530F"/>
    <w:rsid w:val="00EA7865"/>
    <w:rsid w:val="00EB1451"/>
    <w:rsid w:val="00EB4237"/>
    <w:rsid w:val="00EB4F39"/>
    <w:rsid w:val="00EB5F50"/>
    <w:rsid w:val="00EB7FA5"/>
    <w:rsid w:val="00EC12EB"/>
    <w:rsid w:val="00EC279D"/>
    <w:rsid w:val="00EC2DD4"/>
    <w:rsid w:val="00EC2E86"/>
    <w:rsid w:val="00EC36DC"/>
    <w:rsid w:val="00EC6371"/>
    <w:rsid w:val="00ED1FB4"/>
    <w:rsid w:val="00ED2DDC"/>
    <w:rsid w:val="00EE2EE6"/>
    <w:rsid w:val="00EE2F91"/>
    <w:rsid w:val="00EE45DC"/>
    <w:rsid w:val="00EF12A2"/>
    <w:rsid w:val="00EF21E8"/>
    <w:rsid w:val="00EF714E"/>
    <w:rsid w:val="00EF744F"/>
    <w:rsid w:val="00F0112E"/>
    <w:rsid w:val="00F02D4E"/>
    <w:rsid w:val="00F0504B"/>
    <w:rsid w:val="00F0588C"/>
    <w:rsid w:val="00F06055"/>
    <w:rsid w:val="00F073F6"/>
    <w:rsid w:val="00F10927"/>
    <w:rsid w:val="00F11107"/>
    <w:rsid w:val="00F12188"/>
    <w:rsid w:val="00F2111D"/>
    <w:rsid w:val="00F216E6"/>
    <w:rsid w:val="00F2715F"/>
    <w:rsid w:val="00F32101"/>
    <w:rsid w:val="00F32283"/>
    <w:rsid w:val="00F32D2F"/>
    <w:rsid w:val="00F33CEB"/>
    <w:rsid w:val="00F348D3"/>
    <w:rsid w:val="00F35A29"/>
    <w:rsid w:val="00F41347"/>
    <w:rsid w:val="00F42827"/>
    <w:rsid w:val="00F44467"/>
    <w:rsid w:val="00F450F3"/>
    <w:rsid w:val="00F45331"/>
    <w:rsid w:val="00F500F2"/>
    <w:rsid w:val="00F52700"/>
    <w:rsid w:val="00F55CBF"/>
    <w:rsid w:val="00F56E63"/>
    <w:rsid w:val="00F60075"/>
    <w:rsid w:val="00F60DC8"/>
    <w:rsid w:val="00F623A4"/>
    <w:rsid w:val="00F62CA0"/>
    <w:rsid w:val="00F64282"/>
    <w:rsid w:val="00F67581"/>
    <w:rsid w:val="00F7122A"/>
    <w:rsid w:val="00F713F1"/>
    <w:rsid w:val="00F740CB"/>
    <w:rsid w:val="00F806D7"/>
    <w:rsid w:val="00F81283"/>
    <w:rsid w:val="00F81819"/>
    <w:rsid w:val="00F81AED"/>
    <w:rsid w:val="00F84449"/>
    <w:rsid w:val="00F84EF6"/>
    <w:rsid w:val="00F86088"/>
    <w:rsid w:val="00F86367"/>
    <w:rsid w:val="00F9028C"/>
    <w:rsid w:val="00F904CD"/>
    <w:rsid w:val="00F90876"/>
    <w:rsid w:val="00F93A81"/>
    <w:rsid w:val="00F95317"/>
    <w:rsid w:val="00F9743E"/>
    <w:rsid w:val="00F97674"/>
    <w:rsid w:val="00FA4353"/>
    <w:rsid w:val="00FA5205"/>
    <w:rsid w:val="00FA5387"/>
    <w:rsid w:val="00FA56B2"/>
    <w:rsid w:val="00FA7FB6"/>
    <w:rsid w:val="00FB0DE5"/>
    <w:rsid w:val="00FB467F"/>
    <w:rsid w:val="00FC2276"/>
    <w:rsid w:val="00FC2A18"/>
    <w:rsid w:val="00FC3DFD"/>
    <w:rsid w:val="00FC66AA"/>
    <w:rsid w:val="00FC7F42"/>
    <w:rsid w:val="00FD41FE"/>
    <w:rsid w:val="00FD4338"/>
    <w:rsid w:val="00FD5464"/>
    <w:rsid w:val="00FE0E13"/>
    <w:rsid w:val="00FF0897"/>
    <w:rsid w:val="00FF1887"/>
    <w:rsid w:val="00FF2259"/>
    <w:rsid w:val="00FF302A"/>
    <w:rsid w:val="00FF35D5"/>
    <w:rsid w:val="00FF46A3"/>
    <w:rsid w:val="00FF648C"/>
    <w:rsid w:val="00FF6653"/>
    <w:rsid w:val="00FF6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1B1E7E"/>
  <w15:docId w15:val="{20AE311F-9D2F-404D-98C4-66D2AA7F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43C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D0"/>
    <w:pPr>
      <w:keepNext/>
      <w:keepLines/>
      <w:numPr>
        <w:numId w:val="1"/>
      </w:numPr>
      <w:outlineLvl w:val="0"/>
    </w:pPr>
    <w:rPr>
      <w:rFonts w:asciiTheme="majorHAnsi" w:eastAsiaTheme="majorEastAsia" w:hAnsiTheme="majorHAnsi" w:cs="B Titr"/>
      <w:color w:val="000000" w:themeColor="text1"/>
      <w:sz w:val="22"/>
      <w:szCs w:val="2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4D54"/>
    <w:pPr>
      <w:numPr>
        <w:ilvl w:val="1"/>
      </w:numPr>
      <w:outlineLvl w:val="1"/>
    </w:pPr>
  </w:style>
  <w:style w:type="paragraph" w:styleId="Heading3">
    <w:name w:val="heading 3"/>
    <w:basedOn w:val="Heading2"/>
    <w:link w:val="Heading3Char"/>
    <w:uiPriority w:val="9"/>
    <w:qFormat/>
    <w:rsid w:val="007C4D54"/>
    <w:pPr>
      <w:numPr>
        <w:ilvl w:val="2"/>
      </w:numPr>
      <w:outlineLvl w:val="2"/>
    </w:pPr>
    <w:rPr>
      <w:rFonts w:eastAsia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فهرست نکات"/>
    <w:basedOn w:val="Normal"/>
    <w:link w:val="ListParagraphChar"/>
    <w:uiPriority w:val="34"/>
    <w:qFormat/>
    <w:rsid w:val="0006543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06543C"/>
    <w:pPr>
      <w:bidi/>
      <w:spacing w:after="0" w:line="240" w:lineRule="auto"/>
    </w:pPr>
    <w:rPr>
      <w:rFonts w:ascii="Calibri" w:eastAsia="Calibri" w:hAnsi="Calibri" w:cs="Arial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4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43C"/>
    <w:rPr>
      <w:rFonts w:ascii="Segoe UI" w:eastAsia="SimSun" w:hAnsi="Segoe UI" w:cs="Segoe UI"/>
      <w:sz w:val="18"/>
      <w:szCs w:val="18"/>
      <w:lang w:eastAsia="zh-CN" w:bidi="fa-IR"/>
    </w:rPr>
  </w:style>
  <w:style w:type="paragraph" w:styleId="Header">
    <w:name w:val="header"/>
    <w:basedOn w:val="Normal"/>
    <w:link w:val="HeaderChar"/>
    <w:uiPriority w:val="99"/>
    <w:unhideWhenUsed/>
    <w:rsid w:val="00DD4A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AFF"/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styleId="Footer">
    <w:name w:val="footer"/>
    <w:basedOn w:val="Normal"/>
    <w:link w:val="FooterChar"/>
    <w:uiPriority w:val="99"/>
    <w:unhideWhenUsed/>
    <w:rsid w:val="00DD4A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AFF"/>
    <w:rPr>
      <w:rFonts w:ascii="Times New Roman" w:eastAsia="SimSun" w:hAnsi="Times New Roman" w:cs="Times New Roman"/>
      <w:sz w:val="24"/>
      <w:szCs w:val="24"/>
      <w:lang w:eastAsia="zh-CN" w:bidi="fa-IR"/>
    </w:rPr>
  </w:style>
  <w:style w:type="table" w:styleId="TableGrid">
    <w:name w:val="Table Grid"/>
    <w:basedOn w:val="TableNormal"/>
    <w:uiPriority w:val="59"/>
    <w:rsid w:val="00D512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D512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0F55F9"/>
    <w:pPr>
      <w:spacing w:after="0" w:line="240" w:lineRule="auto"/>
    </w:pPr>
    <w:rPr>
      <w:rFonts w:cs="Times New Roman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39"/>
    <w:rsid w:val="000F55F9"/>
    <w:pPr>
      <w:spacing w:after="0" w:line="240" w:lineRule="auto"/>
    </w:pPr>
    <w:rPr>
      <w:rFonts w:eastAsiaTheme="minorEastAsia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39"/>
    <w:rsid w:val="000F55F9"/>
    <w:pPr>
      <w:spacing w:after="0" w:line="240" w:lineRule="auto"/>
    </w:pPr>
    <w:rPr>
      <w:rFonts w:eastAsiaTheme="minorEastAsia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92336D"/>
    <w:pPr>
      <w:spacing w:after="0" w:line="240" w:lineRule="auto"/>
    </w:pPr>
    <w:rPr>
      <w:rFonts w:cs="Times New Roman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7C4D54"/>
    <w:rPr>
      <w:rFonts w:asciiTheme="majorHAnsi" w:eastAsia="Calibri" w:hAnsiTheme="majorHAnsi" w:cs="B Titr"/>
      <w:color w:val="000000" w:themeColor="text1"/>
      <w:lang w:bidi="fa-IR"/>
    </w:rPr>
  </w:style>
  <w:style w:type="character" w:styleId="Hyperlink">
    <w:name w:val="Hyperlink"/>
    <w:basedOn w:val="DefaultParagraphFont"/>
    <w:uiPriority w:val="99"/>
    <w:unhideWhenUsed/>
    <w:rsid w:val="00BE588D"/>
    <w:rPr>
      <w:color w:val="0000FF"/>
      <w:u w:val="single"/>
    </w:rPr>
  </w:style>
  <w:style w:type="table" w:customStyle="1" w:styleId="GridTable4-Accent61">
    <w:name w:val="Grid Table 4 - Accent 61"/>
    <w:basedOn w:val="TableNormal"/>
    <w:uiPriority w:val="49"/>
    <w:rsid w:val="00957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9573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95737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95737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NormalWeb">
    <w:name w:val="Normal (Web)"/>
    <w:basedOn w:val="Normal"/>
    <w:uiPriority w:val="99"/>
    <w:unhideWhenUsed/>
    <w:rsid w:val="000D0498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CC2CE9"/>
    <w:pPr>
      <w:bidi w:val="0"/>
      <w:spacing w:before="360"/>
    </w:pPr>
    <w:rPr>
      <w:rFonts w:asciiTheme="majorHAnsi" w:hAnsiTheme="majorHAnsi"/>
      <w:b/>
      <w:bCs/>
      <w:caps/>
      <w:szCs w:val="28"/>
    </w:rPr>
  </w:style>
  <w:style w:type="table" w:customStyle="1" w:styleId="TableGrid6">
    <w:name w:val="Table Grid6"/>
    <w:basedOn w:val="TableNormal"/>
    <w:next w:val="TableGrid"/>
    <w:uiPriority w:val="39"/>
    <w:rsid w:val="00483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E9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243D0"/>
    <w:rPr>
      <w:rFonts w:asciiTheme="majorHAnsi" w:eastAsiaTheme="majorEastAsia" w:hAnsiTheme="majorHAnsi" w:cs="B Titr"/>
      <w:color w:val="000000" w:themeColor="text1"/>
      <w:lang w:eastAsia="zh-CN"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7C4D54"/>
    <w:rPr>
      <w:rFonts w:asciiTheme="majorHAnsi" w:eastAsiaTheme="majorEastAsia" w:hAnsiTheme="majorHAnsi" w:cs="B Titr"/>
      <w:color w:val="000000" w:themeColor="text1"/>
      <w:lang w:eastAsia="zh-CN" w:bidi="fa-IR"/>
    </w:rPr>
  </w:style>
  <w:style w:type="paragraph" w:styleId="TOC2">
    <w:name w:val="toc 2"/>
    <w:basedOn w:val="Normal"/>
    <w:next w:val="Normal"/>
    <w:autoRedefine/>
    <w:uiPriority w:val="39"/>
    <w:unhideWhenUsed/>
    <w:rsid w:val="00F500F2"/>
    <w:pPr>
      <w:bidi w:val="0"/>
      <w:spacing w:before="240"/>
    </w:pPr>
    <w:rPr>
      <w:rFonts w:asciiTheme="minorHAnsi" w:hAnsiTheme="minorHAns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F500F2"/>
    <w:pPr>
      <w:bidi w:val="0"/>
      <w:ind w:left="240"/>
    </w:pPr>
    <w:rPr>
      <w:rFonts w:asciiTheme="minorHAnsi" w:hAnsiTheme="minorHAns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F500F2"/>
    <w:pPr>
      <w:bidi w:val="0"/>
      <w:ind w:left="480"/>
    </w:pPr>
    <w:rPr>
      <w:rFonts w:asciiTheme="minorHAnsi" w:hAnsi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F500F2"/>
    <w:pPr>
      <w:bidi w:val="0"/>
      <w:ind w:left="720"/>
    </w:pPr>
    <w:rPr>
      <w:rFonts w:asciiTheme="minorHAnsi" w:hAnsi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F500F2"/>
    <w:pPr>
      <w:bidi w:val="0"/>
      <w:ind w:left="960"/>
    </w:pPr>
    <w:rPr>
      <w:rFonts w:asciiTheme="minorHAnsi" w:hAnsi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F500F2"/>
    <w:pPr>
      <w:bidi w:val="0"/>
      <w:ind w:left="1200"/>
    </w:pPr>
    <w:rPr>
      <w:rFonts w:asciiTheme="minorHAnsi" w:hAnsi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F500F2"/>
    <w:pPr>
      <w:bidi w:val="0"/>
      <w:ind w:left="1440"/>
    </w:pPr>
    <w:rPr>
      <w:rFonts w:asciiTheme="minorHAnsi" w:hAnsi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F500F2"/>
    <w:pPr>
      <w:bidi w:val="0"/>
      <w:ind w:left="1680"/>
    </w:pPr>
    <w:rPr>
      <w:rFonts w:asciiTheme="minorHAnsi" w:hAnsiTheme="minorHAnsi"/>
      <w:sz w:val="20"/>
    </w:rPr>
  </w:style>
  <w:style w:type="character" w:styleId="Strong">
    <w:name w:val="Strong"/>
    <w:basedOn w:val="DefaultParagraphFont"/>
    <w:uiPriority w:val="22"/>
    <w:qFormat/>
    <w:rsid w:val="00AF1A5E"/>
    <w:rPr>
      <w:b/>
      <w:bCs/>
    </w:rPr>
  </w:style>
  <w:style w:type="paragraph" w:customStyle="1" w:styleId="MshRTLBodyText">
    <w:name w:val="Msh_RTL_BodyText"/>
    <w:basedOn w:val="Normal"/>
    <w:rsid w:val="002656B8"/>
    <w:pPr>
      <w:ind w:left="1134" w:right="1134"/>
    </w:pPr>
    <w:rPr>
      <w:rFonts w:eastAsia="Times New Roman" w:cs="Yagut"/>
      <w:sz w:val="32"/>
      <w:szCs w:val="32"/>
      <w:lang w:eastAsia="en-US"/>
    </w:rPr>
  </w:style>
  <w:style w:type="character" w:customStyle="1" w:styleId="ListParagraphChar">
    <w:name w:val="List Paragraph Char"/>
    <w:aliases w:val="فهرست نکات Char"/>
    <w:link w:val="ListParagraph"/>
    <w:uiPriority w:val="34"/>
    <w:locked/>
    <w:rsid w:val="0012443E"/>
    <w:rPr>
      <w:rFonts w:ascii="Calibri" w:eastAsia="Calibri" w:hAnsi="Calibri" w:cs="Arial"/>
      <w:lang w:bidi="fa-IR"/>
    </w:rPr>
  </w:style>
  <w:style w:type="character" w:customStyle="1" w:styleId="NoSpacingChar">
    <w:name w:val="No Spacing Char"/>
    <w:basedOn w:val="DefaultParagraphFont"/>
    <w:link w:val="NoSpacing"/>
    <w:uiPriority w:val="1"/>
    <w:rsid w:val="008B3CC5"/>
    <w:rPr>
      <w:rFonts w:ascii="Calibri" w:eastAsia="Calibri" w:hAnsi="Calibri" w:cs="Arial"/>
      <w:lang w:bidi="fa-IR"/>
    </w:rPr>
  </w:style>
  <w:style w:type="paragraph" w:customStyle="1" w:styleId="MshTitle">
    <w:name w:val="Msh_Title"/>
    <w:basedOn w:val="MshRTLBodyText"/>
    <w:rsid w:val="008B3CC5"/>
    <w:pPr>
      <w:jc w:val="center"/>
    </w:pPr>
    <w:rPr>
      <w:bCs/>
      <w:kern w:val="28"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8B3C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3CC5"/>
    <w:pPr>
      <w:spacing w:after="200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3CC5"/>
    <w:rPr>
      <w:rFonts w:ascii="Calibri" w:eastAsia="Calibri" w:hAnsi="Calibri" w:cs="Arial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CC5"/>
    <w:pPr>
      <w:bidi w:val="0"/>
      <w:spacing w:after="160"/>
    </w:pPr>
    <w:rPr>
      <w:rFonts w:asciiTheme="minorHAnsi" w:eastAsiaTheme="minorHAnsi" w:hAnsiTheme="minorHAnsi" w:cstheme="minorBid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CC5"/>
    <w:rPr>
      <w:rFonts w:ascii="Calibri" w:eastAsia="Calibri" w:hAnsi="Calibri" w:cs="Arial"/>
      <w:b/>
      <w:bCs/>
      <w:sz w:val="20"/>
      <w:szCs w:val="20"/>
      <w:lang w:bidi="fa-IR"/>
    </w:rPr>
  </w:style>
  <w:style w:type="character" w:styleId="FollowedHyperlink">
    <w:name w:val="FollowedHyperlink"/>
    <w:basedOn w:val="DefaultParagraphFont"/>
    <w:uiPriority w:val="99"/>
    <w:semiHidden/>
    <w:unhideWhenUsed/>
    <w:rsid w:val="00D72ED4"/>
    <w:rPr>
      <w:color w:val="800080" w:themeColor="followedHyperlink"/>
      <w:u w:val="single"/>
    </w:rPr>
  </w:style>
  <w:style w:type="character" w:customStyle="1" w:styleId="hgkelc">
    <w:name w:val="hgkelc"/>
    <w:basedOn w:val="DefaultParagraphFont"/>
    <w:rsid w:val="0056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3871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3085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002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323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23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0958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744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4019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6041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899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36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6116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101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590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50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image" Target="media/image140.emf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0.emf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160.emf"/><Relationship Id="rId30" Type="http://schemas.openxmlformats.org/officeDocument/2006/relationships/footer" Target="footer3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C9975-F80D-4C6F-8A08-921FF8492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5361</Words>
  <Characters>30558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ppcc</dc:creator>
  <cp:lastModifiedBy>beh</cp:lastModifiedBy>
  <cp:revision>2</cp:revision>
  <cp:lastPrinted>2025-09-08T08:59:00Z</cp:lastPrinted>
  <dcterms:created xsi:type="dcterms:W3CDTF">2025-12-06T17:23:00Z</dcterms:created>
  <dcterms:modified xsi:type="dcterms:W3CDTF">2025-12-06T17:23:00Z</dcterms:modified>
</cp:coreProperties>
</file>